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1DC62" w14:textId="217C5747" w:rsidR="0088303D" w:rsidRDefault="0088303D" w:rsidP="00A769BB">
      <w:pPr>
        <w:pStyle w:val="Subtitle"/>
        <w:jc w:val="center"/>
      </w:pPr>
      <w:r w:rsidRPr="0088303D">
        <w:t>GIS Final Project</w:t>
      </w:r>
    </w:p>
    <w:p w14:paraId="2E3E6B6E" w14:textId="6B6F4545" w:rsidR="00382D1D" w:rsidRDefault="0088303D" w:rsidP="00A769BB">
      <w:pPr>
        <w:pStyle w:val="Title"/>
        <w:jc w:val="center"/>
      </w:pPr>
      <w:r>
        <w:t>R</w:t>
      </w:r>
      <w:r w:rsidRPr="0088303D">
        <w:t xml:space="preserve">estaurant closures due to </w:t>
      </w:r>
      <w:r>
        <w:t>COVID-19</w:t>
      </w:r>
      <w:r w:rsidRPr="0088303D">
        <w:t xml:space="preserve"> pandemic</w:t>
      </w:r>
      <w:r>
        <w:t xml:space="preserve"> in Pittsburgh</w:t>
      </w:r>
    </w:p>
    <w:p w14:paraId="26C14A39" w14:textId="3A87C58C" w:rsidR="006A07BA" w:rsidRPr="006A07BA" w:rsidRDefault="00A769BB" w:rsidP="00A769BB">
      <w:pPr>
        <w:jc w:val="center"/>
      </w:pPr>
      <w:r>
        <w:rPr>
          <w:noProof/>
        </w:rPr>
        <w:drawing>
          <wp:inline distT="0" distB="0" distL="0" distR="0" wp14:anchorId="05B2694D" wp14:editId="23ECBC8C">
            <wp:extent cx="5943600" cy="3344545"/>
            <wp:effectExtent l="0" t="0" r="0" b="8255"/>
            <wp:docPr id="2" name="Picture 2" descr="A picture containing cup, beverage, food,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up, beverage, food, coffe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14:paraId="47B5265D" w14:textId="57CE45EE" w:rsidR="00412943" w:rsidRDefault="0088303D" w:rsidP="00A769BB">
      <w:pPr>
        <w:jc w:val="center"/>
      </w:pPr>
      <w:r>
        <w:t>Korawich Kavee</w:t>
      </w:r>
    </w:p>
    <w:p w14:paraId="33422198" w14:textId="32502556" w:rsidR="0088303D" w:rsidRDefault="007A1015" w:rsidP="00A769BB">
      <w:pPr>
        <w:jc w:val="center"/>
      </w:pPr>
      <w:hyperlink r:id="rId9" w:history="1">
        <w:r w:rsidR="0088303D" w:rsidRPr="005201C0">
          <w:rPr>
            <w:rStyle w:val="Hyperlink"/>
          </w:rPr>
          <w:t>kkavee@andrew.cmu.edu</w:t>
        </w:r>
      </w:hyperlink>
    </w:p>
    <w:p w14:paraId="29A58148" w14:textId="0B8D9AA0" w:rsidR="006A07BA" w:rsidRDefault="006A07BA" w:rsidP="00A769BB">
      <w:pPr>
        <w:jc w:val="center"/>
      </w:pPr>
    </w:p>
    <w:p w14:paraId="5271A19F" w14:textId="2EDB562D" w:rsidR="00412943" w:rsidRDefault="007B71EC" w:rsidP="00A769BB">
      <w:pPr>
        <w:jc w:val="center"/>
      </w:pPr>
      <w:r w:rsidRPr="007B71EC">
        <w:t>90834</w:t>
      </w:r>
      <w:r>
        <w:t xml:space="preserve"> </w:t>
      </w:r>
      <w:r w:rsidRPr="007B71EC">
        <w:t>Health Care Geographical Information Systems</w:t>
      </w:r>
    </w:p>
    <w:p w14:paraId="2F85CAA6" w14:textId="1F5DACE8" w:rsidR="007B71EC" w:rsidRDefault="007B71EC" w:rsidP="00A769BB">
      <w:pPr>
        <w:jc w:val="center"/>
      </w:pPr>
      <w:r w:rsidRPr="007B71EC">
        <w:t xml:space="preserve">Professor Kristen Kurland  </w:t>
      </w:r>
      <w:hyperlink r:id="rId10" w:history="1">
        <w:r w:rsidRPr="00D7425C">
          <w:rPr>
            <w:rStyle w:val="Hyperlink"/>
          </w:rPr>
          <w:t>kurland@andrew.cmu.edu</w:t>
        </w:r>
      </w:hyperlink>
    </w:p>
    <w:p w14:paraId="3129E24C" w14:textId="67BEF3E8" w:rsidR="007B71EC" w:rsidRDefault="007B71EC" w:rsidP="00A769BB">
      <w:pPr>
        <w:jc w:val="center"/>
      </w:pPr>
      <w:r w:rsidRPr="007B71EC">
        <w:t>Carnegie Mellon University (CMU)</w:t>
      </w:r>
    </w:p>
    <w:p w14:paraId="52DDF6D1" w14:textId="3AFDAEDB" w:rsidR="0088303D" w:rsidRDefault="007B71EC" w:rsidP="00A769BB">
      <w:pPr>
        <w:jc w:val="center"/>
      </w:pPr>
      <w:r w:rsidRPr="007B71EC">
        <w:t>Pittsburgh, Pennsylvania.</w:t>
      </w:r>
      <w:r w:rsidR="0088303D">
        <w:br w:type="page"/>
      </w:r>
    </w:p>
    <w:p w14:paraId="0FF23DA9" w14:textId="64A15C44" w:rsidR="0088303D" w:rsidRDefault="00A769BB">
      <w:r>
        <w:lastRenderedPageBreak/>
        <w:t>(</w:t>
      </w:r>
      <w:r w:rsidR="006A07BA" w:rsidRPr="006A07BA">
        <w:t>This Page Intentionally Left Blank</w:t>
      </w:r>
      <w:r>
        <w:t>)</w:t>
      </w:r>
      <w:r w:rsidR="0088303D">
        <w:br w:type="page"/>
      </w:r>
    </w:p>
    <w:sdt>
      <w:sdtPr>
        <w:rPr>
          <w:rFonts w:asciiTheme="minorHAnsi" w:eastAsiaTheme="minorHAnsi" w:hAnsiTheme="minorHAnsi" w:cstheme="minorBidi"/>
          <w:color w:val="auto"/>
          <w:sz w:val="22"/>
          <w:szCs w:val="28"/>
          <w:lang w:bidi="th-TH"/>
        </w:rPr>
        <w:id w:val="-1934894223"/>
        <w:docPartObj>
          <w:docPartGallery w:val="Table of Contents"/>
          <w:docPartUnique/>
        </w:docPartObj>
      </w:sdtPr>
      <w:sdtEndPr>
        <w:rPr>
          <w:b/>
          <w:bCs/>
          <w:noProof/>
        </w:rPr>
      </w:sdtEndPr>
      <w:sdtContent>
        <w:p w14:paraId="1B6668A7" w14:textId="6D7D00A2" w:rsidR="009E62BA" w:rsidRDefault="009E62BA" w:rsidP="001E2615">
          <w:pPr>
            <w:pStyle w:val="TOCHeading"/>
            <w:numPr>
              <w:ilvl w:val="0"/>
              <w:numId w:val="0"/>
            </w:numPr>
          </w:pPr>
          <w:r w:rsidRPr="001E2615">
            <w:t>Table of Contents</w:t>
          </w:r>
        </w:p>
        <w:p w14:paraId="6F8E324C" w14:textId="77777777" w:rsidR="001E2615" w:rsidRPr="001E2615" w:rsidRDefault="001E2615" w:rsidP="001E2615">
          <w:pPr>
            <w:rPr>
              <w:lang w:bidi="ar-SA"/>
            </w:rPr>
          </w:pPr>
        </w:p>
        <w:p w14:paraId="2554A0B6" w14:textId="73DBA488" w:rsidR="00C91FB2" w:rsidRDefault="009E62BA">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02130437" w:history="1">
            <w:r w:rsidR="00C91FB2" w:rsidRPr="00634DC5">
              <w:rPr>
                <w:rStyle w:val="Hyperlink"/>
                <w:noProof/>
              </w:rPr>
              <w:t>1</w:t>
            </w:r>
            <w:r w:rsidR="00C91FB2">
              <w:rPr>
                <w:rFonts w:eastAsiaTheme="minorEastAsia"/>
                <w:noProof/>
              </w:rPr>
              <w:tab/>
            </w:r>
            <w:r w:rsidR="00C91FB2" w:rsidRPr="00634DC5">
              <w:rPr>
                <w:rStyle w:val="Hyperlink"/>
                <w:noProof/>
              </w:rPr>
              <w:t>Introduction</w:t>
            </w:r>
            <w:r w:rsidR="00C91FB2">
              <w:rPr>
                <w:noProof/>
                <w:webHidden/>
              </w:rPr>
              <w:tab/>
            </w:r>
            <w:r w:rsidR="00C91FB2">
              <w:rPr>
                <w:noProof/>
                <w:webHidden/>
              </w:rPr>
              <w:fldChar w:fldCharType="begin"/>
            </w:r>
            <w:r w:rsidR="00C91FB2">
              <w:rPr>
                <w:noProof/>
                <w:webHidden/>
              </w:rPr>
              <w:instrText xml:space="preserve"> PAGEREF _Toc102130437 \h </w:instrText>
            </w:r>
            <w:r w:rsidR="00C91FB2">
              <w:rPr>
                <w:noProof/>
                <w:webHidden/>
              </w:rPr>
            </w:r>
            <w:r w:rsidR="00C91FB2">
              <w:rPr>
                <w:noProof/>
                <w:webHidden/>
              </w:rPr>
              <w:fldChar w:fldCharType="separate"/>
            </w:r>
            <w:r w:rsidR="00C91FB2">
              <w:rPr>
                <w:noProof/>
                <w:webHidden/>
              </w:rPr>
              <w:t>1</w:t>
            </w:r>
            <w:r w:rsidR="00C91FB2">
              <w:rPr>
                <w:noProof/>
                <w:webHidden/>
              </w:rPr>
              <w:fldChar w:fldCharType="end"/>
            </w:r>
          </w:hyperlink>
        </w:p>
        <w:p w14:paraId="3AA6298E" w14:textId="6B20E794" w:rsidR="00C91FB2" w:rsidRDefault="00C91FB2">
          <w:pPr>
            <w:pStyle w:val="TOC1"/>
            <w:tabs>
              <w:tab w:val="left" w:pos="440"/>
              <w:tab w:val="right" w:leader="dot" w:pos="9350"/>
            </w:tabs>
            <w:rPr>
              <w:rFonts w:eastAsiaTheme="minorEastAsia"/>
              <w:noProof/>
            </w:rPr>
          </w:pPr>
          <w:hyperlink w:anchor="_Toc102130438" w:history="1">
            <w:r w:rsidRPr="00634DC5">
              <w:rPr>
                <w:rStyle w:val="Hyperlink"/>
                <w:noProof/>
              </w:rPr>
              <w:t>2</w:t>
            </w:r>
            <w:r>
              <w:rPr>
                <w:rFonts w:eastAsiaTheme="minorEastAsia"/>
                <w:noProof/>
              </w:rPr>
              <w:tab/>
            </w:r>
            <w:r w:rsidRPr="00634DC5">
              <w:rPr>
                <w:rStyle w:val="Hyperlink"/>
                <w:noProof/>
              </w:rPr>
              <w:t>Methodology</w:t>
            </w:r>
            <w:r>
              <w:rPr>
                <w:noProof/>
                <w:webHidden/>
              </w:rPr>
              <w:tab/>
            </w:r>
            <w:r>
              <w:rPr>
                <w:noProof/>
                <w:webHidden/>
              </w:rPr>
              <w:fldChar w:fldCharType="begin"/>
            </w:r>
            <w:r>
              <w:rPr>
                <w:noProof/>
                <w:webHidden/>
              </w:rPr>
              <w:instrText xml:space="preserve"> PAGEREF _Toc102130438 \h </w:instrText>
            </w:r>
            <w:r>
              <w:rPr>
                <w:noProof/>
                <w:webHidden/>
              </w:rPr>
            </w:r>
            <w:r>
              <w:rPr>
                <w:noProof/>
                <w:webHidden/>
              </w:rPr>
              <w:fldChar w:fldCharType="separate"/>
            </w:r>
            <w:r>
              <w:rPr>
                <w:noProof/>
                <w:webHidden/>
              </w:rPr>
              <w:t>2</w:t>
            </w:r>
            <w:r>
              <w:rPr>
                <w:noProof/>
                <w:webHidden/>
              </w:rPr>
              <w:fldChar w:fldCharType="end"/>
            </w:r>
          </w:hyperlink>
        </w:p>
        <w:p w14:paraId="1394F259" w14:textId="062A62FE" w:rsidR="00C91FB2" w:rsidRDefault="00C91FB2">
          <w:pPr>
            <w:pStyle w:val="TOC1"/>
            <w:tabs>
              <w:tab w:val="left" w:pos="440"/>
              <w:tab w:val="right" w:leader="dot" w:pos="9350"/>
            </w:tabs>
            <w:rPr>
              <w:rFonts w:eastAsiaTheme="minorEastAsia"/>
              <w:noProof/>
            </w:rPr>
          </w:pPr>
          <w:hyperlink w:anchor="_Toc102130439" w:history="1">
            <w:r w:rsidRPr="00634DC5">
              <w:rPr>
                <w:rStyle w:val="Hyperlink"/>
                <w:noProof/>
              </w:rPr>
              <w:t>3</w:t>
            </w:r>
            <w:r>
              <w:rPr>
                <w:rFonts w:eastAsiaTheme="minorEastAsia"/>
                <w:noProof/>
              </w:rPr>
              <w:tab/>
            </w:r>
            <w:r w:rsidRPr="00634DC5">
              <w:rPr>
                <w:rStyle w:val="Hyperlink"/>
                <w:noProof/>
              </w:rPr>
              <w:t>Results</w:t>
            </w:r>
            <w:r>
              <w:rPr>
                <w:noProof/>
                <w:webHidden/>
              </w:rPr>
              <w:tab/>
            </w:r>
            <w:r>
              <w:rPr>
                <w:noProof/>
                <w:webHidden/>
              </w:rPr>
              <w:fldChar w:fldCharType="begin"/>
            </w:r>
            <w:r>
              <w:rPr>
                <w:noProof/>
                <w:webHidden/>
              </w:rPr>
              <w:instrText xml:space="preserve"> PAGEREF _Toc102130439 \h </w:instrText>
            </w:r>
            <w:r>
              <w:rPr>
                <w:noProof/>
                <w:webHidden/>
              </w:rPr>
            </w:r>
            <w:r>
              <w:rPr>
                <w:noProof/>
                <w:webHidden/>
              </w:rPr>
              <w:fldChar w:fldCharType="separate"/>
            </w:r>
            <w:r>
              <w:rPr>
                <w:noProof/>
                <w:webHidden/>
              </w:rPr>
              <w:t>4</w:t>
            </w:r>
            <w:r>
              <w:rPr>
                <w:noProof/>
                <w:webHidden/>
              </w:rPr>
              <w:fldChar w:fldCharType="end"/>
            </w:r>
          </w:hyperlink>
        </w:p>
        <w:p w14:paraId="5421F7EE" w14:textId="6788DF9D" w:rsidR="00C91FB2" w:rsidRDefault="00C91FB2">
          <w:pPr>
            <w:pStyle w:val="TOC2"/>
            <w:tabs>
              <w:tab w:val="left" w:pos="880"/>
              <w:tab w:val="right" w:leader="dot" w:pos="9350"/>
            </w:tabs>
            <w:rPr>
              <w:rFonts w:eastAsiaTheme="minorEastAsia"/>
              <w:noProof/>
            </w:rPr>
          </w:pPr>
          <w:hyperlink w:anchor="_Toc102130440" w:history="1">
            <w:r w:rsidRPr="00634DC5">
              <w:rPr>
                <w:rStyle w:val="Hyperlink"/>
                <w:noProof/>
              </w:rPr>
              <w:t>3.1</w:t>
            </w:r>
            <w:r>
              <w:rPr>
                <w:rFonts w:eastAsiaTheme="minorEastAsia"/>
                <w:noProof/>
              </w:rPr>
              <w:tab/>
            </w:r>
            <w:r w:rsidRPr="00634DC5">
              <w:rPr>
                <w:rStyle w:val="Hyperlink"/>
                <w:noProof/>
              </w:rPr>
              <w:t>Analysis of active restaurants</w:t>
            </w:r>
            <w:r>
              <w:rPr>
                <w:noProof/>
                <w:webHidden/>
              </w:rPr>
              <w:tab/>
            </w:r>
            <w:r>
              <w:rPr>
                <w:noProof/>
                <w:webHidden/>
              </w:rPr>
              <w:fldChar w:fldCharType="begin"/>
            </w:r>
            <w:r>
              <w:rPr>
                <w:noProof/>
                <w:webHidden/>
              </w:rPr>
              <w:instrText xml:space="preserve"> PAGEREF _Toc102130440 \h </w:instrText>
            </w:r>
            <w:r>
              <w:rPr>
                <w:noProof/>
                <w:webHidden/>
              </w:rPr>
            </w:r>
            <w:r>
              <w:rPr>
                <w:noProof/>
                <w:webHidden/>
              </w:rPr>
              <w:fldChar w:fldCharType="separate"/>
            </w:r>
            <w:r>
              <w:rPr>
                <w:noProof/>
                <w:webHidden/>
              </w:rPr>
              <w:t>4</w:t>
            </w:r>
            <w:r>
              <w:rPr>
                <w:noProof/>
                <w:webHidden/>
              </w:rPr>
              <w:fldChar w:fldCharType="end"/>
            </w:r>
          </w:hyperlink>
        </w:p>
        <w:p w14:paraId="363136C2" w14:textId="71F00189" w:rsidR="00C91FB2" w:rsidRDefault="00C91FB2">
          <w:pPr>
            <w:pStyle w:val="TOC3"/>
            <w:tabs>
              <w:tab w:val="left" w:pos="1320"/>
              <w:tab w:val="right" w:leader="dot" w:pos="9350"/>
            </w:tabs>
            <w:rPr>
              <w:noProof/>
            </w:rPr>
          </w:pPr>
          <w:hyperlink w:anchor="_Toc102130441" w:history="1">
            <w:r w:rsidRPr="00634DC5">
              <w:rPr>
                <w:rStyle w:val="Hyperlink"/>
                <w:noProof/>
              </w:rPr>
              <w:t>3.1.1</w:t>
            </w:r>
            <w:r>
              <w:rPr>
                <w:noProof/>
              </w:rPr>
              <w:tab/>
            </w:r>
            <w:r w:rsidRPr="00634DC5">
              <w:rPr>
                <w:rStyle w:val="Hyperlink"/>
                <w:noProof/>
              </w:rPr>
              <w:t>During 2019</w:t>
            </w:r>
            <w:r>
              <w:rPr>
                <w:noProof/>
                <w:webHidden/>
              </w:rPr>
              <w:tab/>
            </w:r>
            <w:r>
              <w:rPr>
                <w:noProof/>
                <w:webHidden/>
              </w:rPr>
              <w:fldChar w:fldCharType="begin"/>
            </w:r>
            <w:r>
              <w:rPr>
                <w:noProof/>
                <w:webHidden/>
              </w:rPr>
              <w:instrText xml:space="preserve"> PAGEREF _Toc102130441 \h </w:instrText>
            </w:r>
            <w:r>
              <w:rPr>
                <w:noProof/>
                <w:webHidden/>
              </w:rPr>
            </w:r>
            <w:r>
              <w:rPr>
                <w:noProof/>
                <w:webHidden/>
              </w:rPr>
              <w:fldChar w:fldCharType="separate"/>
            </w:r>
            <w:r>
              <w:rPr>
                <w:noProof/>
                <w:webHidden/>
              </w:rPr>
              <w:t>4</w:t>
            </w:r>
            <w:r>
              <w:rPr>
                <w:noProof/>
                <w:webHidden/>
              </w:rPr>
              <w:fldChar w:fldCharType="end"/>
            </w:r>
          </w:hyperlink>
        </w:p>
        <w:p w14:paraId="190E8D64" w14:textId="7E9406DC" w:rsidR="00C91FB2" w:rsidRDefault="00C91FB2">
          <w:pPr>
            <w:pStyle w:val="TOC3"/>
            <w:tabs>
              <w:tab w:val="left" w:pos="1320"/>
              <w:tab w:val="right" w:leader="dot" w:pos="9350"/>
            </w:tabs>
            <w:rPr>
              <w:noProof/>
            </w:rPr>
          </w:pPr>
          <w:hyperlink w:anchor="_Toc102130442" w:history="1">
            <w:r w:rsidRPr="00634DC5">
              <w:rPr>
                <w:rStyle w:val="Hyperlink"/>
                <w:noProof/>
              </w:rPr>
              <w:t>3.1.2</w:t>
            </w:r>
            <w:r>
              <w:rPr>
                <w:noProof/>
              </w:rPr>
              <w:tab/>
            </w:r>
            <w:r w:rsidRPr="00634DC5">
              <w:rPr>
                <w:rStyle w:val="Hyperlink"/>
                <w:noProof/>
              </w:rPr>
              <w:t>During 2020</w:t>
            </w:r>
            <w:r>
              <w:rPr>
                <w:noProof/>
                <w:webHidden/>
              </w:rPr>
              <w:tab/>
            </w:r>
            <w:r>
              <w:rPr>
                <w:noProof/>
                <w:webHidden/>
              </w:rPr>
              <w:fldChar w:fldCharType="begin"/>
            </w:r>
            <w:r>
              <w:rPr>
                <w:noProof/>
                <w:webHidden/>
              </w:rPr>
              <w:instrText xml:space="preserve"> PAGEREF _Toc102130442 \h </w:instrText>
            </w:r>
            <w:r>
              <w:rPr>
                <w:noProof/>
                <w:webHidden/>
              </w:rPr>
            </w:r>
            <w:r>
              <w:rPr>
                <w:noProof/>
                <w:webHidden/>
              </w:rPr>
              <w:fldChar w:fldCharType="separate"/>
            </w:r>
            <w:r>
              <w:rPr>
                <w:noProof/>
                <w:webHidden/>
              </w:rPr>
              <w:t>4</w:t>
            </w:r>
            <w:r>
              <w:rPr>
                <w:noProof/>
                <w:webHidden/>
              </w:rPr>
              <w:fldChar w:fldCharType="end"/>
            </w:r>
          </w:hyperlink>
        </w:p>
        <w:p w14:paraId="5E52F1CB" w14:textId="50672F37" w:rsidR="00C91FB2" w:rsidRDefault="00C91FB2">
          <w:pPr>
            <w:pStyle w:val="TOC3"/>
            <w:tabs>
              <w:tab w:val="left" w:pos="1320"/>
              <w:tab w:val="right" w:leader="dot" w:pos="9350"/>
            </w:tabs>
            <w:rPr>
              <w:noProof/>
            </w:rPr>
          </w:pPr>
          <w:hyperlink w:anchor="_Toc102130443" w:history="1">
            <w:r w:rsidRPr="00634DC5">
              <w:rPr>
                <w:rStyle w:val="Hyperlink"/>
                <w:noProof/>
              </w:rPr>
              <w:t>3.1.3</w:t>
            </w:r>
            <w:r>
              <w:rPr>
                <w:noProof/>
              </w:rPr>
              <w:tab/>
            </w:r>
            <w:r w:rsidRPr="00634DC5">
              <w:rPr>
                <w:rStyle w:val="Hyperlink"/>
                <w:noProof/>
              </w:rPr>
              <w:t>During 2021</w:t>
            </w:r>
            <w:r>
              <w:rPr>
                <w:noProof/>
                <w:webHidden/>
              </w:rPr>
              <w:tab/>
            </w:r>
            <w:r>
              <w:rPr>
                <w:noProof/>
                <w:webHidden/>
              </w:rPr>
              <w:fldChar w:fldCharType="begin"/>
            </w:r>
            <w:r>
              <w:rPr>
                <w:noProof/>
                <w:webHidden/>
              </w:rPr>
              <w:instrText xml:space="preserve"> PAGEREF _Toc102130443 \h </w:instrText>
            </w:r>
            <w:r>
              <w:rPr>
                <w:noProof/>
                <w:webHidden/>
              </w:rPr>
            </w:r>
            <w:r>
              <w:rPr>
                <w:noProof/>
                <w:webHidden/>
              </w:rPr>
              <w:fldChar w:fldCharType="separate"/>
            </w:r>
            <w:r>
              <w:rPr>
                <w:noProof/>
                <w:webHidden/>
              </w:rPr>
              <w:t>5</w:t>
            </w:r>
            <w:r>
              <w:rPr>
                <w:noProof/>
                <w:webHidden/>
              </w:rPr>
              <w:fldChar w:fldCharType="end"/>
            </w:r>
          </w:hyperlink>
        </w:p>
        <w:p w14:paraId="2F12E8FD" w14:textId="419CE025" w:rsidR="00C91FB2" w:rsidRDefault="00C91FB2">
          <w:pPr>
            <w:pStyle w:val="TOC3"/>
            <w:tabs>
              <w:tab w:val="left" w:pos="1320"/>
              <w:tab w:val="right" w:leader="dot" w:pos="9350"/>
            </w:tabs>
            <w:rPr>
              <w:noProof/>
            </w:rPr>
          </w:pPr>
          <w:hyperlink w:anchor="_Toc102130444" w:history="1">
            <w:r w:rsidRPr="00634DC5">
              <w:rPr>
                <w:rStyle w:val="Hyperlink"/>
                <w:noProof/>
              </w:rPr>
              <w:t>3.1.4</w:t>
            </w:r>
            <w:r>
              <w:rPr>
                <w:noProof/>
              </w:rPr>
              <w:tab/>
            </w:r>
            <w:r w:rsidRPr="00634DC5">
              <w:rPr>
                <w:rStyle w:val="Hyperlink"/>
                <w:noProof/>
              </w:rPr>
              <w:t>A close-up on the difference</w:t>
            </w:r>
            <w:r>
              <w:rPr>
                <w:noProof/>
                <w:webHidden/>
              </w:rPr>
              <w:tab/>
            </w:r>
            <w:r>
              <w:rPr>
                <w:noProof/>
                <w:webHidden/>
              </w:rPr>
              <w:fldChar w:fldCharType="begin"/>
            </w:r>
            <w:r>
              <w:rPr>
                <w:noProof/>
                <w:webHidden/>
              </w:rPr>
              <w:instrText xml:space="preserve"> PAGEREF _Toc102130444 \h </w:instrText>
            </w:r>
            <w:r>
              <w:rPr>
                <w:noProof/>
                <w:webHidden/>
              </w:rPr>
            </w:r>
            <w:r>
              <w:rPr>
                <w:noProof/>
                <w:webHidden/>
              </w:rPr>
              <w:fldChar w:fldCharType="separate"/>
            </w:r>
            <w:r>
              <w:rPr>
                <w:noProof/>
                <w:webHidden/>
              </w:rPr>
              <w:t>6</w:t>
            </w:r>
            <w:r>
              <w:rPr>
                <w:noProof/>
                <w:webHidden/>
              </w:rPr>
              <w:fldChar w:fldCharType="end"/>
            </w:r>
          </w:hyperlink>
        </w:p>
        <w:p w14:paraId="03810F80" w14:textId="314005B6" w:rsidR="00C91FB2" w:rsidRDefault="00C91FB2">
          <w:pPr>
            <w:pStyle w:val="TOC2"/>
            <w:tabs>
              <w:tab w:val="left" w:pos="880"/>
              <w:tab w:val="right" w:leader="dot" w:pos="9350"/>
            </w:tabs>
            <w:rPr>
              <w:rFonts w:eastAsiaTheme="minorEastAsia"/>
              <w:noProof/>
            </w:rPr>
          </w:pPr>
          <w:hyperlink w:anchor="_Toc102130445" w:history="1">
            <w:r w:rsidRPr="00634DC5">
              <w:rPr>
                <w:rStyle w:val="Hyperlink"/>
                <w:noProof/>
              </w:rPr>
              <w:t>3.2</w:t>
            </w:r>
            <w:r>
              <w:rPr>
                <w:rFonts w:eastAsiaTheme="minorEastAsia"/>
                <w:noProof/>
              </w:rPr>
              <w:tab/>
            </w:r>
            <w:r w:rsidRPr="00634DC5">
              <w:rPr>
                <w:rStyle w:val="Hyperlink"/>
                <w:noProof/>
              </w:rPr>
              <w:t>Analysis of closed restaurants</w:t>
            </w:r>
            <w:r>
              <w:rPr>
                <w:noProof/>
                <w:webHidden/>
              </w:rPr>
              <w:tab/>
            </w:r>
            <w:r>
              <w:rPr>
                <w:noProof/>
                <w:webHidden/>
              </w:rPr>
              <w:fldChar w:fldCharType="begin"/>
            </w:r>
            <w:r>
              <w:rPr>
                <w:noProof/>
                <w:webHidden/>
              </w:rPr>
              <w:instrText xml:space="preserve"> PAGEREF _Toc102130445 \h </w:instrText>
            </w:r>
            <w:r>
              <w:rPr>
                <w:noProof/>
                <w:webHidden/>
              </w:rPr>
            </w:r>
            <w:r>
              <w:rPr>
                <w:noProof/>
                <w:webHidden/>
              </w:rPr>
              <w:fldChar w:fldCharType="separate"/>
            </w:r>
            <w:r>
              <w:rPr>
                <w:noProof/>
                <w:webHidden/>
              </w:rPr>
              <w:t>8</w:t>
            </w:r>
            <w:r>
              <w:rPr>
                <w:noProof/>
                <w:webHidden/>
              </w:rPr>
              <w:fldChar w:fldCharType="end"/>
            </w:r>
          </w:hyperlink>
        </w:p>
        <w:p w14:paraId="093C4FF6" w14:textId="72FAAC45" w:rsidR="00C91FB2" w:rsidRDefault="00C91FB2">
          <w:pPr>
            <w:pStyle w:val="TOC3"/>
            <w:tabs>
              <w:tab w:val="left" w:pos="1320"/>
              <w:tab w:val="right" w:leader="dot" w:pos="9350"/>
            </w:tabs>
            <w:rPr>
              <w:noProof/>
            </w:rPr>
          </w:pPr>
          <w:hyperlink w:anchor="_Toc102130446" w:history="1">
            <w:r w:rsidRPr="00634DC5">
              <w:rPr>
                <w:rStyle w:val="Hyperlink"/>
                <w:noProof/>
              </w:rPr>
              <w:t>3.2.1</w:t>
            </w:r>
            <w:r>
              <w:rPr>
                <w:noProof/>
              </w:rPr>
              <w:tab/>
            </w:r>
            <w:r w:rsidRPr="00634DC5">
              <w:rPr>
                <w:rStyle w:val="Hyperlink"/>
                <w:noProof/>
              </w:rPr>
              <w:t>Walkable Proximity</w:t>
            </w:r>
            <w:r>
              <w:rPr>
                <w:noProof/>
                <w:webHidden/>
              </w:rPr>
              <w:tab/>
            </w:r>
            <w:r>
              <w:rPr>
                <w:noProof/>
                <w:webHidden/>
              </w:rPr>
              <w:fldChar w:fldCharType="begin"/>
            </w:r>
            <w:r>
              <w:rPr>
                <w:noProof/>
                <w:webHidden/>
              </w:rPr>
              <w:instrText xml:space="preserve"> PAGEREF _Toc102130446 \h </w:instrText>
            </w:r>
            <w:r>
              <w:rPr>
                <w:noProof/>
                <w:webHidden/>
              </w:rPr>
            </w:r>
            <w:r>
              <w:rPr>
                <w:noProof/>
                <w:webHidden/>
              </w:rPr>
              <w:fldChar w:fldCharType="separate"/>
            </w:r>
            <w:r>
              <w:rPr>
                <w:noProof/>
                <w:webHidden/>
              </w:rPr>
              <w:t>8</w:t>
            </w:r>
            <w:r>
              <w:rPr>
                <w:noProof/>
                <w:webHidden/>
              </w:rPr>
              <w:fldChar w:fldCharType="end"/>
            </w:r>
          </w:hyperlink>
        </w:p>
        <w:p w14:paraId="69D43528" w14:textId="4613883A" w:rsidR="00C91FB2" w:rsidRDefault="00C91FB2">
          <w:pPr>
            <w:pStyle w:val="TOC1"/>
            <w:tabs>
              <w:tab w:val="left" w:pos="440"/>
              <w:tab w:val="right" w:leader="dot" w:pos="9350"/>
            </w:tabs>
            <w:rPr>
              <w:rFonts w:eastAsiaTheme="minorEastAsia"/>
              <w:noProof/>
            </w:rPr>
          </w:pPr>
          <w:hyperlink w:anchor="_Toc102130447" w:history="1">
            <w:r w:rsidRPr="00634DC5">
              <w:rPr>
                <w:rStyle w:val="Hyperlink"/>
                <w:noProof/>
              </w:rPr>
              <w:t>4</w:t>
            </w:r>
            <w:r>
              <w:rPr>
                <w:rFonts w:eastAsiaTheme="minorEastAsia"/>
                <w:noProof/>
              </w:rPr>
              <w:tab/>
            </w:r>
            <w:r w:rsidRPr="00634DC5">
              <w:rPr>
                <w:rStyle w:val="Hyperlink"/>
                <w:noProof/>
              </w:rPr>
              <w:t>Conclusion and future work</w:t>
            </w:r>
            <w:r>
              <w:rPr>
                <w:noProof/>
                <w:webHidden/>
              </w:rPr>
              <w:tab/>
            </w:r>
            <w:r>
              <w:rPr>
                <w:noProof/>
                <w:webHidden/>
              </w:rPr>
              <w:fldChar w:fldCharType="begin"/>
            </w:r>
            <w:r>
              <w:rPr>
                <w:noProof/>
                <w:webHidden/>
              </w:rPr>
              <w:instrText xml:space="preserve"> PAGEREF _Toc102130447 \h </w:instrText>
            </w:r>
            <w:r>
              <w:rPr>
                <w:noProof/>
                <w:webHidden/>
              </w:rPr>
            </w:r>
            <w:r>
              <w:rPr>
                <w:noProof/>
                <w:webHidden/>
              </w:rPr>
              <w:fldChar w:fldCharType="separate"/>
            </w:r>
            <w:r>
              <w:rPr>
                <w:noProof/>
                <w:webHidden/>
              </w:rPr>
              <w:t>11</w:t>
            </w:r>
            <w:r>
              <w:rPr>
                <w:noProof/>
                <w:webHidden/>
              </w:rPr>
              <w:fldChar w:fldCharType="end"/>
            </w:r>
          </w:hyperlink>
        </w:p>
        <w:p w14:paraId="0D08207E" w14:textId="527ECC03" w:rsidR="00C91FB2" w:rsidRDefault="00C91FB2">
          <w:pPr>
            <w:pStyle w:val="TOC2"/>
            <w:tabs>
              <w:tab w:val="left" w:pos="880"/>
              <w:tab w:val="right" w:leader="dot" w:pos="9350"/>
            </w:tabs>
            <w:rPr>
              <w:rFonts w:eastAsiaTheme="minorEastAsia"/>
              <w:noProof/>
            </w:rPr>
          </w:pPr>
          <w:hyperlink w:anchor="_Toc102130448" w:history="1">
            <w:r w:rsidRPr="00634DC5">
              <w:rPr>
                <w:rStyle w:val="Hyperlink"/>
                <w:noProof/>
              </w:rPr>
              <w:t>4.1</w:t>
            </w:r>
            <w:r>
              <w:rPr>
                <w:rFonts w:eastAsiaTheme="minorEastAsia"/>
                <w:noProof/>
              </w:rPr>
              <w:tab/>
            </w:r>
            <w:r w:rsidRPr="00634DC5">
              <w:rPr>
                <w:rStyle w:val="Hyperlink"/>
                <w:noProof/>
              </w:rPr>
              <w:t>Conclusion</w:t>
            </w:r>
            <w:r>
              <w:rPr>
                <w:noProof/>
                <w:webHidden/>
              </w:rPr>
              <w:tab/>
            </w:r>
            <w:r>
              <w:rPr>
                <w:noProof/>
                <w:webHidden/>
              </w:rPr>
              <w:fldChar w:fldCharType="begin"/>
            </w:r>
            <w:r>
              <w:rPr>
                <w:noProof/>
                <w:webHidden/>
              </w:rPr>
              <w:instrText xml:space="preserve"> PAGEREF _Toc102130448 \h </w:instrText>
            </w:r>
            <w:r>
              <w:rPr>
                <w:noProof/>
                <w:webHidden/>
              </w:rPr>
            </w:r>
            <w:r>
              <w:rPr>
                <w:noProof/>
                <w:webHidden/>
              </w:rPr>
              <w:fldChar w:fldCharType="separate"/>
            </w:r>
            <w:r>
              <w:rPr>
                <w:noProof/>
                <w:webHidden/>
              </w:rPr>
              <w:t>11</w:t>
            </w:r>
            <w:r>
              <w:rPr>
                <w:noProof/>
                <w:webHidden/>
              </w:rPr>
              <w:fldChar w:fldCharType="end"/>
            </w:r>
          </w:hyperlink>
        </w:p>
        <w:p w14:paraId="0BD336E7" w14:textId="7414E7E5" w:rsidR="00C91FB2" w:rsidRDefault="00C91FB2">
          <w:pPr>
            <w:pStyle w:val="TOC2"/>
            <w:tabs>
              <w:tab w:val="left" w:pos="880"/>
              <w:tab w:val="right" w:leader="dot" w:pos="9350"/>
            </w:tabs>
            <w:rPr>
              <w:rFonts w:eastAsiaTheme="minorEastAsia"/>
              <w:noProof/>
            </w:rPr>
          </w:pPr>
          <w:hyperlink w:anchor="_Toc102130449" w:history="1">
            <w:r w:rsidRPr="00634DC5">
              <w:rPr>
                <w:rStyle w:val="Hyperlink"/>
                <w:noProof/>
              </w:rPr>
              <w:t>4.2</w:t>
            </w:r>
            <w:r>
              <w:rPr>
                <w:rFonts w:eastAsiaTheme="minorEastAsia"/>
                <w:noProof/>
              </w:rPr>
              <w:tab/>
            </w:r>
            <w:r w:rsidRPr="00634DC5">
              <w:rPr>
                <w:rStyle w:val="Hyperlink"/>
                <w:noProof/>
              </w:rPr>
              <w:t>Future work</w:t>
            </w:r>
            <w:r>
              <w:rPr>
                <w:noProof/>
                <w:webHidden/>
              </w:rPr>
              <w:tab/>
            </w:r>
            <w:r>
              <w:rPr>
                <w:noProof/>
                <w:webHidden/>
              </w:rPr>
              <w:fldChar w:fldCharType="begin"/>
            </w:r>
            <w:r>
              <w:rPr>
                <w:noProof/>
                <w:webHidden/>
              </w:rPr>
              <w:instrText xml:space="preserve"> PAGEREF _Toc102130449 \h </w:instrText>
            </w:r>
            <w:r>
              <w:rPr>
                <w:noProof/>
                <w:webHidden/>
              </w:rPr>
            </w:r>
            <w:r>
              <w:rPr>
                <w:noProof/>
                <w:webHidden/>
              </w:rPr>
              <w:fldChar w:fldCharType="separate"/>
            </w:r>
            <w:r>
              <w:rPr>
                <w:noProof/>
                <w:webHidden/>
              </w:rPr>
              <w:t>11</w:t>
            </w:r>
            <w:r>
              <w:rPr>
                <w:noProof/>
                <w:webHidden/>
              </w:rPr>
              <w:fldChar w:fldCharType="end"/>
            </w:r>
          </w:hyperlink>
        </w:p>
        <w:p w14:paraId="40EDE714" w14:textId="6CABAA91" w:rsidR="00C91FB2" w:rsidRDefault="00C91FB2">
          <w:pPr>
            <w:pStyle w:val="TOC1"/>
            <w:tabs>
              <w:tab w:val="left" w:pos="440"/>
              <w:tab w:val="right" w:leader="dot" w:pos="9350"/>
            </w:tabs>
            <w:rPr>
              <w:rFonts w:eastAsiaTheme="minorEastAsia"/>
              <w:noProof/>
            </w:rPr>
          </w:pPr>
          <w:hyperlink w:anchor="_Toc102130450" w:history="1">
            <w:r w:rsidRPr="00634DC5">
              <w:rPr>
                <w:rStyle w:val="Hyperlink"/>
                <w:noProof/>
              </w:rPr>
              <w:t>5</w:t>
            </w:r>
            <w:r>
              <w:rPr>
                <w:rFonts w:eastAsiaTheme="minorEastAsia"/>
                <w:noProof/>
              </w:rPr>
              <w:tab/>
            </w:r>
            <w:r w:rsidRPr="00634DC5">
              <w:rPr>
                <w:rStyle w:val="Hyperlink"/>
                <w:noProof/>
              </w:rPr>
              <w:t>Images &amp; Data sources</w:t>
            </w:r>
            <w:r>
              <w:rPr>
                <w:noProof/>
                <w:webHidden/>
              </w:rPr>
              <w:tab/>
            </w:r>
            <w:r>
              <w:rPr>
                <w:noProof/>
                <w:webHidden/>
              </w:rPr>
              <w:fldChar w:fldCharType="begin"/>
            </w:r>
            <w:r>
              <w:rPr>
                <w:noProof/>
                <w:webHidden/>
              </w:rPr>
              <w:instrText xml:space="preserve"> PAGEREF _Toc102130450 \h </w:instrText>
            </w:r>
            <w:r>
              <w:rPr>
                <w:noProof/>
                <w:webHidden/>
              </w:rPr>
            </w:r>
            <w:r>
              <w:rPr>
                <w:noProof/>
                <w:webHidden/>
              </w:rPr>
              <w:fldChar w:fldCharType="separate"/>
            </w:r>
            <w:r>
              <w:rPr>
                <w:noProof/>
                <w:webHidden/>
              </w:rPr>
              <w:t>12</w:t>
            </w:r>
            <w:r>
              <w:rPr>
                <w:noProof/>
                <w:webHidden/>
              </w:rPr>
              <w:fldChar w:fldCharType="end"/>
            </w:r>
          </w:hyperlink>
        </w:p>
        <w:p w14:paraId="01C6B5B9" w14:textId="3C7A60F3" w:rsidR="00C91FB2" w:rsidRDefault="00C91FB2">
          <w:pPr>
            <w:pStyle w:val="TOC1"/>
            <w:tabs>
              <w:tab w:val="left" w:pos="440"/>
              <w:tab w:val="right" w:leader="dot" w:pos="9350"/>
            </w:tabs>
            <w:rPr>
              <w:rFonts w:eastAsiaTheme="minorEastAsia"/>
              <w:noProof/>
            </w:rPr>
          </w:pPr>
          <w:hyperlink w:anchor="_Toc102130451" w:history="1">
            <w:r w:rsidRPr="00634DC5">
              <w:rPr>
                <w:rStyle w:val="Hyperlink"/>
                <w:noProof/>
              </w:rPr>
              <w:t>6</w:t>
            </w:r>
            <w:r>
              <w:rPr>
                <w:rFonts w:eastAsiaTheme="minorEastAsia"/>
                <w:noProof/>
              </w:rPr>
              <w:tab/>
            </w:r>
            <w:r w:rsidRPr="00634DC5">
              <w:rPr>
                <w:rStyle w:val="Hyperlink"/>
                <w:noProof/>
              </w:rPr>
              <w:t>References</w:t>
            </w:r>
            <w:r>
              <w:rPr>
                <w:noProof/>
                <w:webHidden/>
              </w:rPr>
              <w:tab/>
            </w:r>
            <w:r>
              <w:rPr>
                <w:noProof/>
                <w:webHidden/>
              </w:rPr>
              <w:fldChar w:fldCharType="begin"/>
            </w:r>
            <w:r>
              <w:rPr>
                <w:noProof/>
                <w:webHidden/>
              </w:rPr>
              <w:instrText xml:space="preserve"> PAGEREF _Toc102130451 \h </w:instrText>
            </w:r>
            <w:r>
              <w:rPr>
                <w:noProof/>
                <w:webHidden/>
              </w:rPr>
            </w:r>
            <w:r>
              <w:rPr>
                <w:noProof/>
                <w:webHidden/>
              </w:rPr>
              <w:fldChar w:fldCharType="separate"/>
            </w:r>
            <w:r>
              <w:rPr>
                <w:noProof/>
                <w:webHidden/>
              </w:rPr>
              <w:t>12</w:t>
            </w:r>
            <w:r>
              <w:rPr>
                <w:noProof/>
                <w:webHidden/>
              </w:rPr>
              <w:fldChar w:fldCharType="end"/>
            </w:r>
          </w:hyperlink>
        </w:p>
        <w:p w14:paraId="42C98990" w14:textId="3F362A50" w:rsidR="009E62BA" w:rsidRDefault="009E62BA">
          <w:r>
            <w:rPr>
              <w:b/>
              <w:bCs/>
              <w:noProof/>
            </w:rPr>
            <w:fldChar w:fldCharType="end"/>
          </w:r>
        </w:p>
      </w:sdtContent>
    </w:sdt>
    <w:p w14:paraId="31A3D40C" w14:textId="77777777" w:rsidR="009E62BA" w:rsidRDefault="009E62BA">
      <w:pPr>
        <w:sectPr w:rsidR="009E62BA" w:rsidSect="00C91FB2">
          <w:pgSz w:w="12240" w:h="15840"/>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cols w:space="720"/>
          <w:titlePg/>
          <w:docGrid w:linePitch="360"/>
        </w:sectPr>
      </w:pPr>
    </w:p>
    <w:p w14:paraId="5C52A5D5" w14:textId="57090748" w:rsidR="0040543B" w:rsidRDefault="006A07BA" w:rsidP="0040543B">
      <w:pPr>
        <w:pStyle w:val="Heading1"/>
      </w:pPr>
      <w:bookmarkStart w:id="0" w:name="_Toc102130437"/>
      <w:r w:rsidRPr="006A07BA">
        <w:lastRenderedPageBreak/>
        <w:t>Introduction</w:t>
      </w:r>
      <w:bookmarkEnd w:id="0"/>
    </w:p>
    <w:p w14:paraId="2BC1A5DF" w14:textId="4ACAACC4" w:rsidR="009F27A7" w:rsidRDefault="009F27A7" w:rsidP="003D5262">
      <w:r w:rsidRPr="00EB7675">
        <w:t xml:space="preserve">The coronavirus 2019 </w:t>
      </w:r>
      <w:r>
        <w:t xml:space="preserve">has disrupted people’s livelihoods and economic growth around the globe. Dinning industries, like many other industries, has received a drastic economics impacts due to coronavirus pandemic, Work-From-Home (WFH) policy, as well as the COVID-19 lockdowns.  Normal activity such as eating out or social gathering was not possible for a significant period, resulting in loss of revenue for many restaurants and cafes. </w:t>
      </w:r>
    </w:p>
    <w:p w14:paraId="3F051C9A" w14:textId="365FE7A5" w:rsidR="009F27A7" w:rsidRDefault="009F27A7" w:rsidP="003D5262">
      <w:r w:rsidRPr="009B407A">
        <w:t xml:space="preserve">Pittsburgh, like many other cities in the US, have seen restaurant closure due to this reason. </w:t>
      </w:r>
      <w:r w:rsidRPr="009B407A">
        <w:rPr>
          <w:b/>
          <w:bCs/>
        </w:rPr>
        <w:t xml:space="preserve">Pamela’s Diner </w:t>
      </w:r>
      <w:r w:rsidRPr="009B407A">
        <w:t>in Squirrel Hill, for instance, has been confirmed to be closed permanently on Dec</w:t>
      </w:r>
      <w:r>
        <w:t xml:space="preserve"> </w:t>
      </w:r>
      <w:r w:rsidRPr="009B407A">
        <w:t>28, 2021</w:t>
      </w:r>
      <w:r>
        <w:fldChar w:fldCharType="begin"/>
      </w:r>
      <w:r>
        <w:instrText xml:space="preserve"> ADDIN ZOTERO_ITEM CSL_CITATION {"citationID":"YFhRMsEK","properties":{"formattedCitation":"[1]","plainCitation":"[1]","noteIndex":0},"citationItems":[{"id":749,"uris":["http://zotero.org/users/5246300/items/7M9VPDE3"],"itemData":{"id":749,"type":"webpage","abstract":"After 42 years in Pittsburgh&amp;rsquo;s Squirrel Hill neighborhood, Pamela&amp;rsquo;s Diner is closing. Closure of the restaurant was announced in a news release Tuesday by co-owners Gail Klingensmith and Pam Cohen who have several Pamela&amp;rsquo;s locations throughout the Pittsburgh area. All other Pamela&amp;rsquo;s locations will remain open. The decision was largely","container-title":"TribLIVE.com","language":"en-US","note":"section: Lifestyles","title":"Pamela’s Diner is closing in Squirrel Hill, but its other locations will remain","URL":"https://triblive.com/lifestyles/food-drink/pamelas-diner-is-closing-in-squirrel-hill-but-its-other-locations-will-remain/","author":[{"family":"Tomasic","given":"Megan"}],"accessed":{"date-parts":[["2022",4,27]]},"issued":{"date-parts":[["2021",12,28]]}}}],"schema":"https://github.com/citation-style-language/schema/raw/master/csl-citation.json"} </w:instrText>
      </w:r>
      <w:r>
        <w:fldChar w:fldCharType="separate"/>
      </w:r>
      <w:r w:rsidRPr="00410CBE">
        <w:rPr>
          <w:rFonts w:ascii="Calibri" w:hAnsi="Calibri" w:cs="Calibri"/>
        </w:rPr>
        <w:t>[1]</w:t>
      </w:r>
      <w:r>
        <w:fldChar w:fldCharType="end"/>
      </w:r>
      <w:r w:rsidR="00BE7B97">
        <w:t xml:space="preserve"> (</w:t>
      </w:r>
      <w:r w:rsidR="00BE7B97">
        <w:fldChar w:fldCharType="begin"/>
      </w:r>
      <w:r w:rsidR="00BE7B97">
        <w:instrText xml:space="preserve"> REF _Ref102125788 \h </w:instrText>
      </w:r>
      <w:r w:rsidR="00BE7B97">
        <w:fldChar w:fldCharType="separate"/>
      </w:r>
      <w:r w:rsidR="00BE7B97">
        <w:t xml:space="preserve">Figure </w:t>
      </w:r>
      <w:r w:rsidR="00BE7B97">
        <w:rPr>
          <w:noProof/>
        </w:rPr>
        <w:t>1</w:t>
      </w:r>
      <w:r w:rsidR="00BE7B97">
        <w:fldChar w:fldCharType="end"/>
      </w:r>
      <w:r w:rsidR="00BE7B97">
        <w:t>)</w:t>
      </w:r>
      <w:r>
        <w:t xml:space="preserve">, following by </w:t>
      </w:r>
      <w:r w:rsidRPr="009B407A">
        <w:t xml:space="preserve">Squirrel Hill </w:t>
      </w:r>
      <w:proofErr w:type="spellStart"/>
      <w:r w:rsidRPr="009B407A">
        <w:rPr>
          <w:b/>
          <w:bCs/>
        </w:rPr>
        <w:t>Eat'n</w:t>
      </w:r>
      <w:proofErr w:type="spellEnd"/>
      <w:r w:rsidRPr="009B407A">
        <w:rPr>
          <w:b/>
          <w:bCs/>
        </w:rPr>
        <w:t xml:space="preserve"> Park</w:t>
      </w:r>
      <w:r>
        <w:t xml:space="preserve"> on Jan 4, 2022</w:t>
      </w:r>
      <w:r>
        <w:fldChar w:fldCharType="begin"/>
      </w:r>
      <w:r>
        <w:instrText xml:space="preserve"> ADDIN ZOTERO_ITEM CSL_CITATION {"citationID":"FhjjlVob","properties":{"formattedCitation":"[2]","plainCitation":"[2]","noteIndex":0},"citationItems":[{"id":751,"uris":["http://zotero.org/users/5246300/items/NJGE86RC"],"itemData":{"id":751,"type":"webpage","abstract":"The adage goes that breakfast is the most important meal of the day, but soon it might become a little harder to get your pancake...","container-title":"Pittsburgh City Paper","language":"en","title":"Squirrel Hill loses two longtime popular diners in one week's span","URL":"https://www.pghcitypaper.com/pittsburgh/squirrel-hill-loses-two-longtime-popular-diners-in-one-weeks-span/Content?oid=20873512","author":[{"family":"Waltz","given":"Amanda"}],"accessed":{"date-parts":[["2022",4,27]]}}}],"schema":"https://github.com/citation-style-language/schema/raw/master/csl-citation.json"} </w:instrText>
      </w:r>
      <w:r>
        <w:fldChar w:fldCharType="separate"/>
      </w:r>
      <w:r w:rsidRPr="00410CBE">
        <w:rPr>
          <w:rFonts w:ascii="Calibri" w:hAnsi="Calibri" w:cs="Calibri"/>
        </w:rPr>
        <w:t>[2]</w:t>
      </w:r>
      <w:r>
        <w:fldChar w:fldCharType="end"/>
      </w:r>
      <w:r>
        <w:t xml:space="preserve">. Some places are still operating but with different method, like </w:t>
      </w:r>
      <w:r w:rsidRPr="009B407A">
        <w:rPr>
          <w:b/>
          <w:bCs/>
        </w:rPr>
        <w:t>Roundabout Brewery</w:t>
      </w:r>
      <w:r>
        <w:t xml:space="preserve"> in </w:t>
      </w:r>
      <w:r w:rsidRPr="009B407A">
        <w:t>Lawrenceville</w:t>
      </w:r>
      <w:r>
        <w:t xml:space="preserve"> that is not close but now offer only to-go</w:t>
      </w:r>
      <w:r>
        <w:fldChar w:fldCharType="begin"/>
      </w:r>
      <w:r>
        <w:instrText xml:space="preserve"> ADDIN ZOTERO_ITEM CSL_CITATION {"citationID":"lhvUc9Tu","properties":{"formattedCitation":"[3]","plainCitation":"[3]","noteIndex":0},"citationItems":[{"id":753,"uris":["http://zotero.org/users/5246300/items/QM9XBD6R"],"itemData":{"id":753,"type":"webpage","abstract":"As covid-19 cases skyrocket, many Pittsburgh-area restaurants and bars have temporarily closed their doors for safety issues after staff illnesses. At Roundabout Brewery in Pittsburgh&amp;rsquo;s Lawrenceville neighborhood, owners made the decision to move to take-only over the weekend. Co-owner Dyana Sloan said a staff member tested positive last weekend. All","container-title":"TribLIVE.com","language":"en-US","note":"section: Local","title":"Surging covid prompts some Pittsburgh-area restaurants to cancel holiday service","URL":"https://triblive.com/lifestyles/food-drink/surging-covid-prompts-some-pittsburgh-area-restaurants-to-cancel-holiday-service/","author":[{"family":"Guza","given":"Megan"}],"accessed":{"date-parts":[["2022",4,27]]},"issued":{"date-parts":[["2021",12,31]]}}}],"schema":"https://github.com/citation-style-language/schema/raw/master/csl-citation.json"} </w:instrText>
      </w:r>
      <w:r>
        <w:fldChar w:fldCharType="separate"/>
      </w:r>
      <w:r w:rsidRPr="00410CBE">
        <w:rPr>
          <w:rFonts w:ascii="Calibri" w:hAnsi="Calibri" w:cs="Calibri"/>
        </w:rPr>
        <w:t>[3]</w:t>
      </w:r>
      <w:r>
        <w:fldChar w:fldCharType="end"/>
      </w:r>
      <w:r>
        <w:t xml:space="preserve">. </w:t>
      </w:r>
    </w:p>
    <w:p w14:paraId="4BC4558B" w14:textId="6C0CBD71" w:rsidR="006A07BA" w:rsidRDefault="009F27A7" w:rsidP="00AD36B4">
      <w:r>
        <w:t>This GIS analysis aims to provide more insight of how restaurants, bars, or cafes were affects differently based on their spatial location during the frame from 2019 to 2021. The primary target audience of this article is a group of business owners who currently running a restaurant in Pittsburgh, Pennsylvania.</w:t>
      </w:r>
    </w:p>
    <w:p w14:paraId="3CC6CD8C" w14:textId="77777777" w:rsidR="00BE7B97" w:rsidRDefault="008D419F" w:rsidP="00BE7B97">
      <w:pPr>
        <w:keepNext/>
      </w:pPr>
      <w:r>
        <w:rPr>
          <w:noProof/>
        </w:rPr>
        <w:drawing>
          <wp:inline distT="0" distB="0" distL="0" distR="0" wp14:anchorId="5DB637AE" wp14:editId="0BEB5B84">
            <wp:extent cx="5943600" cy="4155440"/>
            <wp:effectExtent l="0" t="0" r="0" b="0"/>
            <wp:docPr id="3" name="Picture 3" descr="A picture containing text, building, outdoor,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building, outdoor, ground&#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155440"/>
                    </a:xfrm>
                    <a:prstGeom prst="rect">
                      <a:avLst/>
                    </a:prstGeom>
                  </pic:spPr>
                </pic:pic>
              </a:graphicData>
            </a:graphic>
          </wp:inline>
        </w:drawing>
      </w:r>
    </w:p>
    <w:p w14:paraId="3FCC7B08" w14:textId="2802984B" w:rsidR="008D419F" w:rsidRDefault="00BE7B97" w:rsidP="00BE7B97">
      <w:pPr>
        <w:pStyle w:val="Caption"/>
      </w:pPr>
      <w:bookmarkStart w:id="1" w:name="_Ref102125788"/>
      <w:r>
        <w:t xml:space="preserve">Figure </w:t>
      </w:r>
      <w:fldSimple w:instr=" SEQ Figure \* ARABIC ">
        <w:r w:rsidR="0072152A">
          <w:rPr>
            <w:noProof/>
          </w:rPr>
          <w:t>1</w:t>
        </w:r>
      </w:fldSimple>
      <w:bookmarkEnd w:id="1"/>
      <w:r>
        <w:t xml:space="preserve"> </w:t>
      </w:r>
      <w:r w:rsidRPr="00A36B72">
        <w:t>Pamela’s Diner in Squirrel Hill</w:t>
      </w:r>
      <w:r w:rsidR="000E7702">
        <w:fldChar w:fldCharType="begin"/>
      </w:r>
      <w:r w:rsidR="000E7702">
        <w:instrText xml:space="preserve"> ADDIN ZOTERO_ITEM CSL_CITATION {"citationID":"qo0EX6MP","properties":{"formattedCitation":"[4]","plainCitation":"[4]","noteIndex":0},"citationItems":[{"id":763,"uris":["http://zotero.org/users/5246300/items/BGRS5X4F"],"itemData":{"id":763,"type":"webpage","abstract":"The diner got national attention when then-candidate Barack Obama stopped at the Strip District diner.","container-title":"Pittsburgh Post-Gazette","language":"en","title":"Original Pamela's Diner in Squirrel Hill to close at end of 2021","URL":"https://www.post-gazette.com/life/dining/2021/12/29/pamelas-diner-closing-squirrel-hill/stories/202112290134","accessed":{"date-parts":[["2022",4,29]]}}}],"schema":"https://github.com/citation-style-language/schema/raw/master/csl-citation.json"} </w:instrText>
      </w:r>
      <w:r w:rsidR="000E7702">
        <w:fldChar w:fldCharType="separate"/>
      </w:r>
      <w:r w:rsidR="000E7702" w:rsidRPr="000E7702">
        <w:rPr>
          <w:rFonts w:ascii="Calibri" w:hAnsi="Calibri" w:cs="Calibri"/>
        </w:rPr>
        <w:t>[4]</w:t>
      </w:r>
      <w:r w:rsidR="000E7702">
        <w:fldChar w:fldCharType="end"/>
      </w:r>
    </w:p>
    <w:p w14:paraId="531430C4" w14:textId="1BD5340C" w:rsidR="006A07BA" w:rsidRDefault="006A07BA" w:rsidP="009E62BA">
      <w:pPr>
        <w:pStyle w:val="Heading1"/>
      </w:pPr>
      <w:bookmarkStart w:id="2" w:name="_Toc102130438"/>
      <w:r w:rsidRPr="006A07BA">
        <w:lastRenderedPageBreak/>
        <w:t>Methodology</w:t>
      </w:r>
      <w:bookmarkEnd w:id="2"/>
    </w:p>
    <w:p w14:paraId="21A27A9E" w14:textId="04E93967" w:rsidR="00090970" w:rsidRPr="00090970" w:rsidRDefault="00AC41E2" w:rsidP="00090970">
      <w:r>
        <w:t>The main datasets for this project are historical business data from Data</w:t>
      </w:r>
      <w:r w:rsidRPr="00D03B35">
        <w:t xml:space="preserve"> Axle Reference Solutions</w:t>
      </w:r>
      <w:r>
        <w:t xml:space="preserve"> (</w:t>
      </w:r>
      <w:r w:rsidRPr="00D03B35">
        <w:t>Formerly known as ReferenceUSA</w:t>
      </w:r>
      <w:r>
        <w:t>). This access was possible via Carnegie Mellon University Library portal. Due to the selected time scope, most of restaurants/café/bar have 3 consecutive rows in the dataset</w:t>
      </w:r>
      <w:r w:rsidR="00BE7B97">
        <w:t xml:space="preserve"> (</w:t>
      </w:r>
      <w:r w:rsidR="00BE7B97">
        <w:fldChar w:fldCharType="begin"/>
      </w:r>
      <w:r w:rsidR="00BE7B97">
        <w:instrText xml:space="preserve"> REF _Ref102125905 \h </w:instrText>
      </w:r>
      <w:r w:rsidR="00BE7B97">
        <w:fldChar w:fldCharType="separate"/>
      </w:r>
      <w:r w:rsidR="00BE7B97">
        <w:t xml:space="preserve">Figure </w:t>
      </w:r>
      <w:r w:rsidR="00BE7B97">
        <w:rPr>
          <w:noProof/>
        </w:rPr>
        <w:t>2</w:t>
      </w:r>
      <w:r w:rsidR="00BE7B97">
        <w:fldChar w:fldCharType="end"/>
      </w:r>
      <w:r w:rsidR="00BE7B97">
        <w:t>)</w:t>
      </w:r>
      <w:r>
        <w:t>. If there is no record for a certain year, that row will not be found. Some places also change their business’s name result in having multiple rows in the same year. For a case of recently close places like Pamela’s Dinner mentioned above was still counted as active business due to the very recent closure (relative to the time of this study being conducted)</w:t>
      </w:r>
    </w:p>
    <w:p w14:paraId="3E1D223F" w14:textId="77777777" w:rsidR="00BE7B97" w:rsidRDefault="008D419F" w:rsidP="00BE7B97">
      <w:pPr>
        <w:keepNext/>
      </w:pPr>
      <w:r>
        <w:rPr>
          <w:noProof/>
        </w:rPr>
        <w:drawing>
          <wp:inline distT="0" distB="0" distL="0" distR="0" wp14:anchorId="40983C19" wp14:editId="7C693B16">
            <wp:extent cx="5943600" cy="3343275"/>
            <wp:effectExtent l="0" t="0" r="0" b="952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155AD67" w14:textId="7D4A758E" w:rsidR="006C32C7" w:rsidRDefault="00BE7B97" w:rsidP="00BE7B97">
      <w:pPr>
        <w:pStyle w:val="Caption"/>
      </w:pPr>
      <w:bookmarkStart w:id="3" w:name="_Ref102125905"/>
      <w:r>
        <w:t xml:space="preserve">Figure </w:t>
      </w:r>
      <w:fldSimple w:instr=" SEQ Figure \* ARABIC ">
        <w:r w:rsidR="0072152A">
          <w:rPr>
            <w:noProof/>
          </w:rPr>
          <w:t>2</w:t>
        </w:r>
      </w:fldSimple>
      <w:bookmarkEnd w:id="3"/>
      <w:r>
        <w:t xml:space="preserve"> A screen capture of Data Axle after search for the restaurants</w:t>
      </w:r>
    </w:p>
    <w:p w14:paraId="09CF122A" w14:textId="77777777" w:rsidR="006C32C7" w:rsidRPr="006C32C7" w:rsidRDefault="006C32C7" w:rsidP="006C32C7">
      <w:r w:rsidRPr="006C32C7">
        <w:t xml:space="preserve">The data was merged, </w:t>
      </w:r>
      <w:proofErr w:type="gramStart"/>
      <w:r w:rsidRPr="006C32C7">
        <w:t>cleaned</w:t>
      </w:r>
      <w:proofErr w:type="gramEnd"/>
      <w:r w:rsidRPr="006C32C7">
        <w:t xml:space="preserve"> and rearranged with Python3. For more information, please follow the coding on GitHub at </w:t>
      </w:r>
    </w:p>
    <w:p w14:paraId="67F8947F" w14:textId="2222119A" w:rsidR="006C32C7" w:rsidRPr="006C32C7" w:rsidRDefault="007A1015" w:rsidP="006C32C7">
      <w:pPr>
        <w:numPr>
          <w:ilvl w:val="0"/>
          <w:numId w:val="4"/>
        </w:numPr>
      </w:pPr>
      <w:hyperlink r:id="rId13" w:tgtFrame="_blank" w:history="1">
        <w:r w:rsidR="006C32C7" w:rsidRPr="006C32C7">
          <w:rPr>
            <w:rStyle w:val="Hyperlink"/>
          </w:rPr>
          <w:t> GIS-</w:t>
        </w:r>
        <w:proofErr w:type="spellStart"/>
        <w:r w:rsidR="006C32C7" w:rsidRPr="006C32C7">
          <w:rPr>
            <w:rStyle w:val="Hyperlink"/>
          </w:rPr>
          <w:t>Restaurant_COVID_Walkable_PGH</w:t>
        </w:r>
        <w:proofErr w:type="spellEnd"/>
        <w:r w:rsidR="006C32C7" w:rsidRPr="006C32C7">
          <w:rPr>
            <w:rStyle w:val="Hyperlink"/>
          </w:rPr>
          <w:t>/</w:t>
        </w:r>
        <w:proofErr w:type="spellStart"/>
        <w:r w:rsidR="006C32C7" w:rsidRPr="006C32C7">
          <w:rPr>
            <w:rStyle w:val="Hyperlink"/>
          </w:rPr>
          <w:t>RestaurantSeperator.pyat</w:t>
        </w:r>
        <w:proofErr w:type="spellEnd"/>
        <w:r w:rsidR="006C32C7" w:rsidRPr="006C32C7">
          <w:rPr>
            <w:rStyle w:val="Hyperlink"/>
          </w:rPr>
          <w:t xml:space="preserve"> main · </w:t>
        </w:r>
        <w:proofErr w:type="spellStart"/>
        <w:r w:rsidR="006C32C7" w:rsidRPr="006C32C7">
          <w:rPr>
            <w:rStyle w:val="Hyperlink"/>
          </w:rPr>
          <w:t>korawichkavee</w:t>
        </w:r>
        <w:proofErr w:type="spellEnd"/>
        <w:r w:rsidR="006C32C7" w:rsidRPr="006C32C7">
          <w:rPr>
            <w:rStyle w:val="Hyperlink"/>
          </w:rPr>
          <w:t>/GIS-</w:t>
        </w:r>
        <w:proofErr w:type="spellStart"/>
        <w:r w:rsidR="006C32C7" w:rsidRPr="006C32C7">
          <w:rPr>
            <w:rStyle w:val="Hyperlink"/>
          </w:rPr>
          <w:t>Restaurant_COVID_Walkable_PGH</w:t>
        </w:r>
        <w:proofErr w:type="spellEnd"/>
        <w:r w:rsidR="006C32C7" w:rsidRPr="006C32C7">
          <w:rPr>
            <w:rStyle w:val="Hyperlink"/>
          </w:rPr>
          <w:t xml:space="preserve"> (github.com) </w:t>
        </w:r>
      </w:hyperlink>
      <w:r w:rsidR="00BE7B97">
        <w:t>(</w:t>
      </w:r>
      <w:r w:rsidR="00BE7B97">
        <w:fldChar w:fldCharType="begin"/>
      </w:r>
      <w:r w:rsidR="00BE7B97">
        <w:instrText xml:space="preserve"> REF _Ref102126017 \h </w:instrText>
      </w:r>
      <w:r w:rsidR="00BE7B97">
        <w:fldChar w:fldCharType="separate"/>
      </w:r>
      <w:r w:rsidR="00BE7B97">
        <w:t xml:space="preserve">Figure </w:t>
      </w:r>
      <w:r w:rsidR="00BE7B97">
        <w:rPr>
          <w:noProof/>
        </w:rPr>
        <w:t>3</w:t>
      </w:r>
      <w:r w:rsidR="00BE7B97">
        <w:fldChar w:fldCharType="end"/>
      </w:r>
      <w:r w:rsidR="00BE7B97">
        <w:t>)</w:t>
      </w:r>
    </w:p>
    <w:p w14:paraId="4665B1AA" w14:textId="2C337D8B" w:rsidR="006C32C7" w:rsidRPr="006C32C7" w:rsidRDefault="007A1015" w:rsidP="006C32C7">
      <w:pPr>
        <w:numPr>
          <w:ilvl w:val="0"/>
          <w:numId w:val="4"/>
        </w:numPr>
      </w:pPr>
      <w:hyperlink r:id="rId14" w:tgtFrame="_blank" w:history="1">
        <w:r w:rsidR="006C32C7" w:rsidRPr="006C32C7">
          <w:rPr>
            <w:rStyle w:val="Hyperlink"/>
          </w:rPr>
          <w:t> GIS-</w:t>
        </w:r>
        <w:proofErr w:type="spellStart"/>
        <w:r w:rsidR="006C32C7" w:rsidRPr="006C32C7">
          <w:rPr>
            <w:rStyle w:val="Hyperlink"/>
          </w:rPr>
          <w:t>Restaurant_COVID_Walkable_PGH</w:t>
        </w:r>
        <w:proofErr w:type="spellEnd"/>
        <w:r w:rsidR="006C32C7" w:rsidRPr="006C32C7">
          <w:rPr>
            <w:rStyle w:val="Hyperlink"/>
          </w:rPr>
          <w:t>/</w:t>
        </w:r>
        <w:proofErr w:type="spellStart"/>
        <w:r w:rsidR="006C32C7" w:rsidRPr="006C32C7">
          <w:rPr>
            <w:rStyle w:val="Hyperlink"/>
          </w:rPr>
          <w:t>PivotYear.ipynbat</w:t>
        </w:r>
        <w:proofErr w:type="spellEnd"/>
        <w:r w:rsidR="006C32C7" w:rsidRPr="006C32C7">
          <w:rPr>
            <w:rStyle w:val="Hyperlink"/>
          </w:rPr>
          <w:t xml:space="preserve"> main · </w:t>
        </w:r>
        <w:proofErr w:type="spellStart"/>
        <w:r w:rsidR="006C32C7" w:rsidRPr="006C32C7">
          <w:rPr>
            <w:rStyle w:val="Hyperlink"/>
          </w:rPr>
          <w:t>korawichkavee</w:t>
        </w:r>
        <w:proofErr w:type="spellEnd"/>
        <w:r w:rsidR="006C32C7" w:rsidRPr="006C32C7">
          <w:rPr>
            <w:rStyle w:val="Hyperlink"/>
          </w:rPr>
          <w:t>/GIS-</w:t>
        </w:r>
        <w:proofErr w:type="spellStart"/>
        <w:r w:rsidR="006C32C7" w:rsidRPr="006C32C7">
          <w:rPr>
            <w:rStyle w:val="Hyperlink"/>
          </w:rPr>
          <w:t>Restaurant_COVID_Walkable_PGH</w:t>
        </w:r>
        <w:proofErr w:type="spellEnd"/>
        <w:r w:rsidR="006C32C7" w:rsidRPr="006C32C7">
          <w:rPr>
            <w:rStyle w:val="Hyperlink"/>
          </w:rPr>
          <w:t xml:space="preserve"> (github.com) </w:t>
        </w:r>
      </w:hyperlink>
      <w:r w:rsidR="00CD561D">
        <w:t>(</w:t>
      </w:r>
      <w:r w:rsidR="00CD561D">
        <w:fldChar w:fldCharType="begin"/>
      </w:r>
      <w:r w:rsidR="00CD561D">
        <w:instrText xml:space="preserve"> REF _Ref102126093 \h </w:instrText>
      </w:r>
      <w:r w:rsidR="00CD561D">
        <w:fldChar w:fldCharType="separate"/>
      </w:r>
      <w:r w:rsidR="00CD561D">
        <w:t xml:space="preserve">Figure </w:t>
      </w:r>
      <w:r w:rsidR="00CD561D">
        <w:rPr>
          <w:noProof/>
        </w:rPr>
        <w:t>4</w:t>
      </w:r>
      <w:r w:rsidR="00CD561D">
        <w:fldChar w:fldCharType="end"/>
      </w:r>
      <w:r w:rsidR="00CD561D">
        <w:t>)</w:t>
      </w:r>
    </w:p>
    <w:p w14:paraId="465DA551" w14:textId="1F064815" w:rsidR="006C32C7" w:rsidRDefault="006C32C7" w:rsidP="006C32C7">
      <w:r w:rsidRPr="006C32C7">
        <w:t xml:space="preserve">After preprocessing the data, the mapping and geocoding was done within ArcGIS Pro 2.8. </w:t>
      </w:r>
      <w:r w:rsidR="0031748D">
        <w:t xml:space="preserve">Some further data visualizations (Mostly bar charts) are developed with Microsoft Excel. </w:t>
      </w:r>
    </w:p>
    <w:p w14:paraId="33C9625D" w14:textId="77777777" w:rsidR="00BE7B97" w:rsidRDefault="006C32C7" w:rsidP="00BE7B97">
      <w:pPr>
        <w:keepNext/>
      </w:pPr>
      <w:r w:rsidRPr="006C32C7">
        <w:rPr>
          <w:noProof/>
        </w:rPr>
        <w:lastRenderedPageBreak/>
        <w:drawing>
          <wp:inline distT="0" distB="0" distL="0" distR="0" wp14:anchorId="34D7AD80" wp14:editId="4145792D">
            <wp:extent cx="5943600" cy="2999105"/>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
                    <a:stretch>
                      <a:fillRect/>
                    </a:stretch>
                  </pic:blipFill>
                  <pic:spPr>
                    <a:xfrm>
                      <a:off x="0" y="0"/>
                      <a:ext cx="5943600" cy="2999105"/>
                    </a:xfrm>
                    <a:prstGeom prst="rect">
                      <a:avLst/>
                    </a:prstGeom>
                  </pic:spPr>
                </pic:pic>
              </a:graphicData>
            </a:graphic>
          </wp:inline>
        </w:drawing>
      </w:r>
    </w:p>
    <w:p w14:paraId="5EFBB722" w14:textId="30F1E30F" w:rsidR="006C32C7" w:rsidRDefault="00BE7B97" w:rsidP="00BE7B97">
      <w:pPr>
        <w:pStyle w:val="Caption"/>
      </w:pPr>
      <w:bookmarkStart w:id="4" w:name="_Ref102126017"/>
      <w:r>
        <w:t xml:space="preserve">Figure </w:t>
      </w:r>
      <w:fldSimple w:instr=" SEQ Figure \* ARABIC ">
        <w:r w:rsidR="0072152A">
          <w:rPr>
            <w:noProof/>
          </w:rPr>
          <w:t>3</w:t>
        </w:r>
      </w:fldSimple>
      <w:bookmarkEnd w:id="4"/>
      <w:r>
        <w:t xml:space="preserve"> Python script that read and combine all CSV files</w:t>
      </w:r>
    </w:p>
    <w:p w14:paraId="480BBFA3" w14:textId="77777777" w:rsidR="00CD561D" w:rsidRDefault="006C32C7" w:rsidP="00CD561D">
      <w:pPr>
        <w:keepNext/>
      </w:pPr>
      <w:r w:rsidRPr="006C32C7">
        <w:rPr>
          <w:noProof/>
        </w:rPr>
        <w:drawing>
          <wp:inline distT="0" distB="0" distL="0" distR="0" wp14:anchorId="1D0FA3E8" wp14:editId="6046D90A">
            <wp:extent cx="5943600" cy="301053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6"/>
                    <a:stretch>
                      <a:fillRect/>
                    </a:stretch>
                  </pic:blipFill>
                  <pic:spPr>
                    <a:xfrm>
                      <a:off x="0" y="0"/>
                      <a:ext cx="5943600" cy="3010535"/>
                    </a:xfrm>
                    <a:prstGeom prst="rect">
                      <a:avLst/>
                    </a:prstGeom>
                  </pic:spPr>
                </pic:pic>
              </a:graphicData>
            </a:graphic>
          </wp:inline>
        </w:drawing>
      </w:r>
    </w:p>
    <w:p w14:paraId="4E26D2BB" w14:textId="095173B9" w:rsidR="006C32C7" w:rsidRPr="006C32C7" w:rsidRDefault="00CD561D" w:rsidP="00CD561D">
      <w:pPr>
        <w:pStyle w:val="Caption"/>
      </w:pPr>
      <w:bookmarkStart w:id="5" w:name="_Ref102126093"/>
      <w:r>
        <w:t xml:space="preserve">Figure </w:t>
      </w:r>
      <w:fldSimple w:instr=" SEQ Figure \* ARABIC ">
        <w:r w:rsidR="0072152A">
          <w:rPr>
            <w:noProof/>
          </w:rPr>
          <w:t>4</w:t>
        </w:r>
      </w:fldSimple>
      <w:bookmarkEnd w:id="5"/>
      <w:r>
        <w:t xml:space="preserve"> A Python IPYNB for rearranging year rows to columns</w:t>
      </w:r>
    </w:p>
    <w:p w14:paraId="34930871" w14:textId="2D1D1FB2" w:rsidR="006A07BA" w:rsidRDefault="006A07BA">
      <w:r>
        <w:br w:type="page"/>
      </w:r>
    </w:p>
    <w:p w14:paraId="1D1D61E6" w14:textId="2A95884A" w:rsidR="006A07BA" w:rsidRDefault="006A07BA" w:rsidP="00592FD5">
      <w:pPr>
        <w:pStyle w:val="Heading1"/>
      </w:pPr>
      <w:bookmarkStart w:id="6" w:name="_Toc102130439"/>
      <w:r w:rsidRPr="006A07BA">
        <w:lastRenderedPageBreak/>
        <w:t>Results</w:t>
      </w:r>
      <w:bookmarkEnd w:id="6"/>
    </w:p>
    <w:p w14:paraId="459A3834" w14:textId="32AA5E45" w:rsidR="0040543B" w:rsidRDefault="0040543B" w:rsidP="0040543B">
      <w:pPr>
        <w:pStyle w:val="Heading2"/>
      </w:pPr>
      <w:bookmarkStart w:id="7" w:name="_Toc102130440"/>
      <w:r>
        <w:t>Analysis of active restaurants</w:t>
      </w:r>
      <w:bookmarkEnd w:id="7"/>
    </w:p>
    <w:p w14:paraId="786ED0B8" w14:textId="58C21E1B" w:rsidR="00AC41E2" w:rsidRDefault="00AC41E2" w:rsidP="00AC41E2">
      <w:r>
        <w:t xml:space="preserve">The first stage of this analysis is to explore active restaurants in Pittsburgh. The duration scope of this analysis focus on the year 2019, 2020, and 2021, therefore the following map are placed according to emphasis the changes throughout the timeline. </w:t>
      </w:r>
    </w:p>
    <w:p w14:paraId="2A09C821" w14:textId="02337AA5" w:rsidR="008D419F" w:rsidRDefault="008D419F" w:rsidP="00FA29B4">
      <w:pPr>
        <w:pStyle w:val="Heading3"/>
      </w:pPr>
      <w:bookmarkStart w:id="8" w:name="_Toc102130441"/>
      <w:r>
        <w:t>During 2019</w:t>
      </w:r>
      <w:bookmarkEnd w:id="8"/>
    </w:p>
    <w:p w14:paraId="591297DE" w14:textId="60C74712" w:rsidR="00AC41E2" w:rsidRDefault="00AC41E2" w:rsidP="00AC41E2">
      <w:r>
        <w:t xml:space="preserve">In 2019, there were 1132 open restaurants. They were located mostly in the </w:t>
      </w:r>
      <w:r w:rsidR="005464D4">
        <w:t>downtown area or Central Business District (CBD)</w:t>
      </w:r>
      <w:r>
        <w:t xml:space="preserve"> (201) and Southside Flats (110)</w:t>
      </w:r>
      <w:r w:rsidR="00A643E4" w:rsidRPr="00A643E4">
        <w:t xml:space="preserve"> </w:t>
      </w:r>
      <w:r w:rsidR="00A643E4">
        <w:t>(</w:t>
      </w:r>
      <w:r w:rsidR="00A643E4">
        <w:fldChar w:fldCharType="begin"/>
      </w:r>
      <w:r w:rsidR="00A643E4">
        <w:instrText xml:space="preserve"> REF _Ref102126962 \h </w:instrText>
      </w:r>
      <w:r w:rsidR="00A643E4">
        <w:fldChar w:fldCharType="separate"/>
      </w:r>
      <w:r w:rsidR="00A643E4">
        <w:t xml:space="preserve">Figure </w:t>
      </w:r>
      <w:r w:rsidR="00A643E4">
        <w:rPr>
          <w:noProof/>
        </w:rPr>
        <w:t>5</w:t>
      </w:r>
      <w:r w:rsidR="00A643E4">
        <w:fldChar w:fldCharType="end"/>
      </w:r>
      <w:r w:rsidR="00A643E4">
        <w:t>)</w:t>
      </w:r>
      <w:r>
        <w:t>.</w:t>
      </w:r>
    </w:p>
    <w:p w14:paraId="39590CE5" w14:textId="144CFF93" w:rsidR="00AC41E2" w:rsidRDefault="00AC41E2" w:rsidP="00AC41E2">
      <w:r>
        <w:t>As an international student at CMU myself, it is reasonable to see Shadyside, Squirrel Hill South, Central &amp; North Oakland with moderate number of business (66, 56, 55, 40 accordingly).</w:t>
      </w:r>
    </w:p>
    <w:p w14:paraId="293E2534" w14:textId="77777777" w:rsidR="00CD561D" w:rsidRDefault="009D7B0E" w:rsidP="00CD561D">
      <w:pPr>
        <w:keepNext/>
      </w:pPr>
      <w:r>
        <w:rPr>
          <w:noProof/>
        </w:rPr>
        <w:drawing>
          <wp:inline distT="0" distB="0" distL="0" distR="0" wp14:anchorId="7C3618F9" wp14:editId="551EBCE6">
            <wp:extent cx="5943600" cy="4592955"/>
            <wp:effectExtent l="0" t="0" r="0" b="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8F557F5" w14:textId="07D1C704" w:rsidR="009D7B0E" w:rsidRDefault="00CD561D" w:rsidP="00CD561D">
      <w:pPr>
        <w:pStyle w:val="Caption"/>
      </w:pPr>
      <w:bookmarkStart w:id="9" w:name="_Ref102126962"/>
      <w:r>
        <w:t xml:space="preserve">Figure </w:t>
      </w:r>
      <w:fldSimple w:instr=" SEQ Figure \* ARABIC ">
        <w:r w:rsidR="0072152A">
          <w:rPr>
            <w:noProof/>
          </w:rPr>
          <w:t>5</w:t>
        </w:r>
      </w:fldSimple>
      <w:bookmarkEnd w:id="9"/>
      <w:r>
        <w:t xml:space="preserve"> </w:t>
      </w:r>
      <w:r w:rsidR="000156B4" w:rsidRPr="000156B4">
        <w:t xml:space="preserve">A choropleth map </w:t>
      </w:r>
      <w:r w:rsidR="000156B4">
        <w:t>of o</w:t>
      </w:r>
      <w:r>
        <w:t xml:space="preserve">pen restaurants in </w:t>
      </w:r>
      <w:r w:rsidR="000156B4">
        <w:t xml:space="preserve">neighborhoods of </w:t>
      </w:r>
      <w:r>
        <w:t xml:space="preserve">Pittsburgh </w:t>
      </w:r>
      <w:r w:rsidR="000156B4">
        <w:t xml:space="preserve">during </w:t>
      </w:r>
      <w:r>
        <w:t>2019</w:t>
      </w:r>
    </w:p>
    <w:p w14:paraId="3C57A751" w14:textId="2A0A9588" w:rsidR="008D419F" w:rsidRDefault="008D419F" w:rsidP="00FA29B4">
      <w:pPr>
        <w:pStyle w:val="Heading3"/>
      </w:pPr>
      <w:bookmarkStart w:id="10" w:name="_Toc102130442"/>
      <w:r>
        <w:t>During 2020</w:t>
      </w:r>
      <w:bookmarkEnd w:id="10"/>
    </w:p>
    <w:p w14:paraId="28508097" w14:textId="3DACBCC0" w:rsidR="00AC41E2" w:rsidRDefault="00AC41E2" w:rsidP="00AC41E2">
      <w:r>
        <w:t xml:space="preserve">From the mentioned statistics in 2019, 81 restaurants were begun to close in 2020 (and close for 2021 as well). The overall number of restaurants surprisingly remain 1132 since there were new places that </w:t>
      </w:r>
      <w:r>
        <w:lastRenderedPageBreak/>
        <w:t>was born during the year. The concertation pattern remained relatively the same. (CBD contained 196)</w:t>
      </w:r>
      <w:r w:rsidR="000156B4">
        <w:t xml:space="preserve"> (</w:t>
      </w:r>
      <w:r w:rsidR="000156B4">
        <w:fldChar w:fldCharType="begin"/>
      </w:r>
      <w:r w:rsidR="000156B4">
        <w:instrText xml:space="preserve"> REF _Ref102127109 \h </w:instrText>
      </w:r>
      <w:r w:rsidR="000156B4">
        <w:fldChar w:fldCharType="separate"/>
      </w:r>
      <w:r w:rsidR="000156B4">
        <w:t xml:space="preserve">Figure </w:t>
      </w:r>
      <w:r w:rsidR="000156B4">
        <w:rPr>
          <w:noProof/>
        </w:rPr>
        <w:t>6</w:t>
      </w:r>
      <w:r w:rsidR="000156B4">
        <w:fldChar w:fldCharType="end"/>
      </w:r>
      <w:r w:rsidR="000156B4">
        <w:t>)</w:t>
      </w:r>
    </w:p>
    <w:p w14:paraId="1A5A4CA6" w14:textId="77777777" w:rsidR="000156B4" w:rsidRDefault="00547007" w:rsidP="000156B4">
      <w:pPr>
        <w:keepNext/>
      </w:pPr>
      <w:r>
        <w:rPr>
          <w:noProof/>
        </w:rPr>
        <w:drawing>
          <wp:inline distT="0" distB="0" distL="0" distR="0" wp14:anchorId="07FA56C5" wp14:editId="6AD0D486">
            <wp:extent cx="5932805" cy="45853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2805" cy="4585335"/>
                    </a:xfrm>
                    <a:prstGeom prst="rect">
                      <a:avLst/>
                    </a:prstGeom>
                    <a:noFill/>
                    <a:ln>
                      <a:noFill/>
                    </a:ln>
                  </pic:spPr>
                </pic:pic>
              </a:graphicData>
            </a:graphic>
          </wp:inline>
        </w:drawing>
      </w:r>
    </w:p>
    <w:p w14:paraId="5028FBAE" w14:textId="4A046F74" w:rsidR="00547007" w:rsidRDefault="000156B4" w:rsidP="000156B4">
      <w:pPr>
        <w:pStyle w:val="Caption"/>
      </w:pPr>
      <w:bookmarkStart w:id="11" w:name="_Ref102127109"/>
      <w:r>
        <w:t xml:space="preserve">Figure </w:t>
      </w:r>
      <w:fldSimple w:instr=" SEQ Figure \* ARABIC ">
        <w:r w:rsidR="0072152A">
          <w:rPr>
            <w:noProof/>
          </w:rPr>
          <w:t>6</w:t>
        </w:r>
      </w:fldSimple>
      <w:bookmarkEnd w:id="11"/>
      <w:r>
        <w:t xml:space="preserve"> </w:t>
      </w:r>
      <w:r w:rsidRPr="00A86E1F">
        <w:t>A choropleth map of open restaurants in neighborhoods of Pittsburgh during 20</w:t>
      </w:r>
      <w:r>
        <w:t>20</w:t>
      </w:r>
    </w:p>
    <w:p w14:paraId="5DA8C331" w14:textId="74FCD2DA" w:rsidR="008D419F" w:rsidRDefault="008D419F" w:rsidP="00FA29B4">
      <w:pPr>
        <w:pStyle w:val="Heading3"/>
      </w:pPr>
      <w:bookmarkStart w:id="12" w:name="_Toc102130443"/>
      <w:r>
        <w:t>During 2021</w:t>
      </w:r>
      <w:bookmarkEnd w:id="12"/>
    </w:p>
    <w:p w14:paraId="4CEF5B67" w14:textId="1B735C58" w:rsidR="0040543B" w:rsidRDefault="00AC41E2" w:rsidP="0040543B">
      <w:r>
        <w:t>The overall number of restaurants decreased to 1106, with 175 in CBD</w:t>
      </w:r>
      <w:r w:rsidR="00A85B82">
        <w:t xml:space="preserve"> (</w:t>
      </w:r>
      <w:r w:rsidR="00A85B82">
        <w:fldChar w:fldCharType="begin"/>
      </w:r>
      <w:r w:rsidR="00A85B82">
        <w:instrText xml:space="preserve"> REF _Ref102127174 \h </w:instrText>
      </w:r>
      <w:r w:rsidR="00A85B82">
        <w:fldChar w:fldCharType="separate"/>
      </w:r>
      <w:r w:rsidR="00A85B82">
        <w:t xml:space="preserve">Figure </w:t>
      </w:r>
      <w:r w:rsidR="00A85B82">
        <w:rPr>
          <w:noProof/>
        </w:rPr>
        <w:t>7</w:t>
      </w:r>
      <w:r w:rsidR="00A85B82">
        <w:fldChar w:fldCharType="end"/>
      </w:r>
      <w:r w:rsidR="00A85B82">
        <w:t>)</w:t>
      </w:r>
      <w:r>
        <w:t xml:space="preserve">. Some neighborhoods such as Bloomfield now has 66 places. </w:t>
      </w:r>
    </w:p>
    <w:p w14:paraId="22DFA42A" w14:textId="77777777" w:rsidR="00A85B82" w:rsidRDefault="0031748D" w:rsidP="00A85B82">
      <w:pPr>
        <w:keepNext/>
      </w:pPr>
      <w:r>
        <w:rPr>
          <w:rFonts w:hint="cs"/>
          <w:noProof/>
          <w:cs/>
        </w:rPr>
        <w:lastRenderedPageBreak/>
        <w:drawing>
          <wp:inline distT="0" distB="0" distL="0" distR="0" wp14:anchorId="76F50037" wp14:editId="66018E88">
            <wp:extent cx="5932805" cy="45853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2805" cy="4585335"/>
                    </a:xfrm>
                    <a:prstGeom prst="rect">
                      <a:avLst/>
                    </a:prstGeom>
                    <a:noFill/>
                    <a:ln>
                      <a:noFill/>
                    </a:ln>
                  </pic:spPr>
                </pic:pic>
              </a:graphicData>
            </a:graphic>
          </wp:inline>
        </w:drawing>
      </w:r>
    </w:p>
    <w:p w14:paraId="40E8D344" w14:textId="46F4572A" w:rsidR="00547007" w:rsidRDefault="00A85B82" w:rsidP="00A85B82">
      <w:pPr>
        <w:pStyle w:val="Caption"/>
        <w:rPr>
          <w:cs/>
        </w:rPr>
      </w:pPr>
      <w:bookmarkStart w:id="13" w:name="_Ref102127174"/>
      <w:r>
        <w:t xml:space="preserve">Figure </w:t>
      </w:r>
      <w:fldSimple w:instr=" SEQ Figure \* ARABIC ">
        <w:r w:rsidR="0072152A">
          <w:rPr>
            <w:noProof/>
          </w:rPr>
          <w:t>7</w:t>
        </w:r>
      </w:fldSimple>
      <w:bookmarkEnd w:id="13"/>
      <w:r>
        <w:t xml:space="preserve"> </w:t>
      </w:r>
      <w:r w:rsidRPr="00896150">
        <w:t>A choropleth map of open restaurants in neighborhoods of Pittsburgh during 20</w:t>
      </w:r>
      <w:r>
        <w:t>21</w:t>
      </w:r>
    </w:p>
    <w:p w14:paraId="0A62E8FF" w14:textId="48D58BC5" w:rsidR="00867140" w:rsidRDefault="00FA29B4" w:rsidP="00FA29B4">
      <w:pPr>
        <w:pStyle w:val="Heading3"/>
      </w:pPr>
      <w:bookmarkStart w:id="14" w:name="_Toc102130444"/>
      <w:r>
        <w:t>A close-up on the difference</w:t>
      </w:r>
      <w:bookmarkEnd w:id="14"/>
    </w:p>
    <w:p w14:paraId="167B35E0" w14:textId="4171E7CE" w:rsidR="00FA29B4" w:rsidRDefault="00FA29B4" w:rsidP="0040543B">
      <w:r w:rsidRPr="00FA29B4">
        <w:t xml:space="preserve">Based on the 3 maps above, </w:t>
      </w:r>
      <w:r w:rsidR="00A85B82">
        <w:fldChar w:fldCharType="begin"/>
      </w:r>
      <w:r w:rsidR="00A85B82">
        <w:instrText xml:space="preserve"> REF _Ref102127216 \h </w:instrText>
      </w:r>
      <w:r w:rsidR="00A85B82">
        <w:fldChar w:fldCharType="separate"/>
      </w:r>
      <w:r w:rsidR="00A85B82">
        <w:t xml:space="preserve">Figure </w:t>
      </w:r>
      <w:r w:rsidR="00A85B82">
        <w:rPr>
          <w:noProof/>
        </w:rPr>
        <w:t>8</w:t>
      </w:r>
      <w:r w:rsidR="00A85B82">
        <w:fldChar w:fldCharType="end"/>
      </w:r>
      <w:r w:rsidR="00A85B82">
        <w:t xml:space="preserve"> </w:t>
      </w:r>
      <w:r w:rsidRPr="00FA29B4">
        <w:t>was made to illustrate the top 10 neighborhoods and their changes before and after the pandemic. (Sorted by the 2019 statistics)</w:t>
      </w:r>
    </w:p>
    <w:p w14:paraId="5982844F" w14:textId="1CA1E152" w:rsidR="00FA29B4" w:rsidRDefault="00FA29B4" w:rsidP="0040543B">
      <w:r w:rsidRPr="00FA29B4">
        <w:t xml:space="preserve">Another way to look the changes is to calculate the different. </w:t>
      </w:r>
      <w:r w:rsidR="00A85B82">
        <w:fldChar w:fldCharType="begin"/>
      </w:r>
      <w:r w:rsidR="00A85B82">
        <w:instrText xml:space="preserve"> REF _Ref102127256 \h </w:instrText>
      </w:r>
      <w:r w:rsidR="00A85B82">
        <w:fldChar w:fldCharType="separate"/>
      </w:r>
      <w:r w:rsidR="00A85B82">
        <w:t xml:space="preserve">Figure </w:t>
      </w:r>
      <w:r w:rsidR="00A85B82">
        <w:rPr>
          <w:noProof/>
        </w:rPr>
        <w:t>9</w:t>
      </w:r>
      <w:r w:rsidR="00A85B82">
        <w:fldChar w:fldCharType="end"/>
      </w:r>
      <w:r w:rsidR="00A85B82">
        <w:t xml:space="preserve"> </w:t>
      </w:r>
      <w:r w:rsidRPr="00FA29B4">
        <w:t>emphasize such different between 2020-2019, 2021-2020, and 2021-2019.</w:t>
      </w:r>
    </w:p>
    <w:p w14:paraId="4F51BD74" w14:textId="77777777" w:rsidR="00A85B82" w:rsidRDefault="00FA29B4" w:rsidP="00A85B82">
      <w:pPr>
        <w:keepNext/>
      </w:pPr>
      <w:r>
        <w:rPr>
          <w:noProof/>
        </w:rPr>
        <w:lastRenderedPageBreak/>
        <w:drawing>
          <wp:inline distT="0" distB="0" distL="0" distR="0" wp14:anchorId="0FDDD686" wp14:editId="2427B94E">
            <wp:extent cx="5941695" cy="3366135"/>
            <wp:effectExtent l="0" t="0" r="190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1695" cy="3366135"/>
                    </a:xfrm>
                    <a:prstGeom prst="rect">
                      <a:avLst/>
                    </a:prstGeom>
                    <a:noFill/>
                    <a:ln>
                      <a:noFill/>
                    </a:ln>
                  </pic:spPr>
                </pic:pic>
              </a:graphicData>
            </a:graphic>
          </wp:inline>
        </w:drawing>
      </w:r>
    </w:p>
    <w:p w14:paraId="057255CA" w14:textId="1E96F252" w:rsidR="00FA29B4" w:rsidRDefault="00A85B82" w:rsidP="00A85B82">
      <w:pPr>
        <w:pStyle w:val="Caption"/>
      </w:pPr>
      <w:bookmarkStart w:id="15" w:name="_Ref102127216"/>
      <w:r>
        <w:t xml:space="preserve">Figure </w:t>
      </w:r>
      <w:fldSimple w:instr=" SEQ Figure \* ARABIC ">
        <w:r w:rsidR="0072152A">
          <w:rPr>
            <w:noProof/>
          </w:rPr>
          <w:t>8</w:t>
        </w:r>
      </w:fldSimple>
      <w:bookmarkEnd w:id="15"/>
      <w:r>
        <w:t xml:space="preserve"> </w:t>
      </w:r>
      <w:r w:rsidRPr="004B20C7">
        <w:t>Bar charts showing summarizing the number of active restaurants in 2019, 2020, 2021 of the top 10 neighborhoods in Pittsburgh</w:t>
      </w:r>
    </w:p>
    <w:p w14:paraId="019FD5F1" w14:textId="6BDF3206" w:rsidR="00FA29B4" w:rsidRDefault="00FA29B4" w:rsidP="0040543B"/>
    <w:p w14:paraId="568DC1A2" w14:textId="77777777" w:rsidR="00A85B82" w:rsidRDefault="00FA29B4" w:rsidP="00A85B82">
      <w:pPr>
        <w:keepNext/>
      </w:pPr>
      <w:r>
        <w:rPr>
          <w:noProof/>
        </w:rPr>
        <w:drawing>
          <wp:inline distT="0" distB="0" distL="0" distR="0" wp14:anchorId="4A5487F1" wp14:editId="3A509ED1">
            <wp:extent cx="5937250" cy="3370580"/>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7250" cy="3370580"/>
                    </a:xfrm>
                    <a:prstGeom prst="rect">
                      <a:avLst/>
                    </a:prstGeom>
                    <a:noFill/>
                    <a:ln>
                      <a:noFill/>
                    </a:ln>
                  </pic:spPr>
                </pic:pic>
              </a:graphicData>
            </a:graphic>
          </wp:inline>
        </w:drawing>
      </w:r>
    </w:p>
    <w:p w14:paraId="6C8F0837" w14:textId="6A7DA8EC" w:rsidR="00FA29B4" w:rsidRDefault="00A85B82" w:rsidP="00A85B82">
      <w:pPr>
        <w:pStyle w:val="Caption"/>
      </w:pPr>
      <w:bookmarkStart w:id="16" w:name="_Ref102127256"/>
      <w:r>
        <w:t xml:space="preserve">Figure </w:t>
      </w:r>
      <w:fldSimple w:instr=" SEQ Figure \* ARABIC ">
        <w:r w:rsidR="0072152A">
          <w:rPr>
            <w:noProof/>
          </w:rPr>
          <w:t>9</w:t>
        </w:r>
      </w:fldSimple>
      <w:bookmarkEnd w:id="16"/>
      <w:r>
        <w:t xml:space="preserve"> </w:t>
      </w:r>
      <w:r w:rsidRPr="00E276D1">
        <w:t>bar charts of the different calculated based on statistical number of 2019,2020,2021 (Sorted by the smallest (largest negative) number within each neighborhood</w:t>
      </w:r>
    </w:p>
    <w:p w14:paraId="2881E279" w14:textId="1A5562F5" w:rsidR="0040543B" w:rsidRDefault="0040543B" w:rsidP="0040543B">
      <w:pPr>
        <w:pStyle w:val="Heading2"/>
      </w:pPr>
      <w:bookmarkStart w:id="17" w:name="_Toc102130445"/>
      <w:r>
        <w:lastRenderedPageBreak/>
        <w:t>Analysis of closed restaurants</w:t>
      </w:r>
      <w:bookmarkEnd w:id="17"/>
    </w:p>
    <w:p w14:paraId="0F91412D" w14:textId="093D5673" w:rsidR="00867140" w:rsidRDefault="00FA29B4" w:rsidP="00867140">
      <w:r w:rsidRPr="00FA29B4">
        <w:t xml:space="preserve">What can we learn from the closed restaurants? </w:t>
      </w:r>
      <w:r w:rsidR="00867140">
        <w:t>From the number of closures during the pandemic in 2020 &amp; 2021, the next step is to normalize the statistics. Although the number of restaurants can already be meaningful to the topic, understand the statistic of closure relative to the remaining places as a percentage would provide density and level of competitive in each neighborhood. If a restaurant is in a remote area, it would be the only option for consumers in that area there wouldn’t much of a local consumer. In contrast, a high-density commercial zone would be a great catchment of customers, but it wouldn’t be the only restaurant there in the market. To understand how much competition effort (e.g., marketing campaign/ uniqueness of food &amp; drink) a business owner has to put in the work for each neighborhood,</w:t>
      </w:r>
      <w:r w:rsidR="00BB615C">
        <w:t xml:space="preserve"> </w:t>
      </w:r>
      <w:r w:rsidR="00BB615C">
        <w:fldChar w:fldCharType="begin"/>
      </w:r>
      <w:r w:rsidR="00BB615C">
        <w:instrText xml:space="preserve"> REF _Ref102127309 \h </w:instrText>
      </w:r>
      <w:r w:rsidR="00BB615C">
        <w:fldChar w:fldCharType="separate"/>
      </w:r>
      <w:r w:rsidR="00BB615C">
        <w:t xml:space="preserve">Figure </w:t>
      </w:r>
      <w:r w:rsidR="00BB615C">
        <w:rPr>
          <w:noProof/>
        </w:rPr>
        <w:t>10</w:t>
      </w:r>
      <w:r w:rsidR="00BB615C">
        <w:fldChar w:fldCharType="end"/>
      </w:r>
      <w:r w:rsidR="00867140">
        <w:t xml:space="preserve"> shows the ratio of no. of close business out of restaurants counted in 2019, revealing that although CBD has the highest decreases as discussed earlier, that lost is actually 20% = 40/201. </w:t>
      </w:r>
    </w:p>
    <w:p w14:paraId="445B3FF2" w14:textId="346A57BD" w:rsidR="00867140" w:rsidRDefault="00867140" w:rsidP="00867140">
      <w:r w:rsidRPr="00C268D1">
        <w:t>Crawford-Roberts</w:t>
      </w:r>
      <w:r>
        <w:t xml:space="preserve"> and South Oakland face a dramatic loss, 3 out of 4 and 2 out of 2 accordingly. The reason can be that these neighborhoods have low populations</w:t>
      </w:r>
      <w:r>
        <w:fldChar w:fldCharType="begin"/>
      </w:r>
      <w:r w:rsidR="000E7702">
        <w:instrText xml:space="preserve"> ADDIN ZOTERO_ITEM CSL_CITATION {"citationID":"u25Rla1Q","properties":{"formattedCitation":"[5], [6]","plainCitation":"[5], [6]","noteIndex":0},"citationItems":[{"id":757,"uris":["http://zotero.org/users/5246300/items/M6D2R8YT"],"itemData":{"id":757,"type":"webpage","abstract":"Rankings, stats, and reviews on crime, cost of living, schools, and livability.","container-title":"Niche","language":"en","title":"Living in South Oakland","URL":"https://www.niche.com/places-to-live/n/south-oakland-pittsburgh-pa/","accessed":{"date-parts":[["2022",4,28]]}}},{"id":759,"uris":["http://zotero.org/users/5246300/items/YLQW4UMF"],"itemData":{"id":759,"type":"webpage","abstract":"Rankings, stats, and reviews on crime, cost of living, schools, and livability.","container-title":"Niche","language":"en","title":"Living in Crawford-Roberts","URL":"https://www.niche.com/places-to-live/n/crawford-roberts-pittsburgh-pa/","accessed":{"date-parts":[["2022",4,28]]}}}],"schema":"https://github.com/citation-style-language/schema/raw/master/csl-citation.json"} </w:instrText>
      </w:r>
      <w:r>
        <w:fldChar w:fldCharType="separate"/>
      </w:r>
      <w:r w:rsidR="000E7702" w:rsidRPr="000E7702">
        <w:rPr>
          <w:rFonts w:ascii="Calibri" w:hAnsi="Calibri" w:cs="Calibri"/>
        </w:rPr>
        <w:t>[5], [6]</w:t>
      </w:r>
      <w:r>
        <w:fldChar w:fldCharType="end"/>
      </w:r>
      <w:r>
        <w:t xml:space="preserve"> and geographically surround by other well-known neighborhoods. </w:t>
      </w:r>
    </w:p>
    <w:p w14:paraId="559BCAA7" w14:textId="77777777" w:rsidR="00BB615C" w:rsidRDefault="00106EF2" w:rsidP="00BB615C">
      <w:pPr>
        <w:keepNext/>
      </w:pPr>
      <w:r>
        <w:rPr>
          <w:noProof/>
        </w:rPr>
        <w:drawing>
          <wp:inline distT="0" distB="0" distL="0" distR="0" wp14:anchorId="30E068ED" wp14:editId="625876DF">
            <wp:extent cx="5760085" cy="37680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3768090"/>
                    </a:xfrm>
                    <a:prstGeom prst="rect">
                      <a:avLst/>
                    </a:prstGeom>
                    <a:noFill/>
                    <a:ln>
                      <a:noFill/>
                    </a:ln>
                  </pic:spPr>
                </pic:pic>
              </a:graphicData>
            </a:graphic>
          </wp:inline>
        </w:drawing>
      </w:r>
    </w:p>
    <w:p w14:paraId="30D8A1AF" w14:textId="18540E0C" w:rsidR="00FA29B4" w:rsidRDefault="00BB615C" w:rsidP="00BB615C">
      <w:pPr>
        <w:pStyle w:val="Caption"/>
      </w:pPr>
      <w:bookmarkStart w:id="18" w:name="_Ref102127309"/>
      <w:r>
        <w:t xml:space="preserve">Figure </w:t>
      </w:r>
      <w:fldSimple w:instr=" SEQ Figure \* ARABIC ">
        <w:r w:rsidR="0072152A">
          <w:rPr>
            <w:noProof/>
          </w:rPr>
          <w:t>10</w:t>
        </w:r>
      </w:fldSimple>
      <w:bookmarkEnd w:id="18"/>
      <w:r>
        <w:t xml:space="preserve"> </w:t>
      </w:r>
      <w:r w:rsidRPr="00AA5A60">
        <w:t>Bar chart of closure ratio as a percentage, treated as the competition index</w:t>
      </w:r>
    </w:p>
    <w:p w14:paraId="267E071C" w14:textId="5C349553" w:rsidR="00106EF2" w:rsidRDefault="00106EF2" w:rsidP="00106EF2">
      <w:pPr>
        <w:pStyle w:val="Heading3"/>
      </w:pPr>
      <w:bookmarkStart w:id="19" w:name="_Toc102130446"/>
      <w:r w:rsidRPr="00106EF2">
        <w:t>Walkable Proximity</w:t>
      </w:r>
      <w:bookmarkEnd w:id="19"/>
    </w:p>
    <w:p w14:paraId="56A9998A" w14:textId="5A615950" w:rsidR="00867140" w:rsidRDefault="00867140" w:rsidP="00867140">
      <w:r>
        <w:t xml:space="preserve">Still, the CBD is dramatically impacted during the year of pandemic. This is sensible founds since there is a lower demand for making a trip into downtown (especially driving dur to lockdown and WFH). The pattern would result in people visiting their restaurants in a walkable distance from their household </w:t>
      </w:r>
      <w:r>
        <w:lastRenderedPageBreak/>
        <w:t>instead of performing eat-out activities in the core of the city. Besides walking, active transport such as biking can be another great way to draw more revenue to the restaurant</w:t>
      </w:r>
      <w:r>
        <w:fldChar w:fldCharType="begin"/>
      </w:r>
      <w:r w:rsidR="000E7702">
        <w:instrText xml:space="preserve"> ADDIN ZOTERO_ITEM CSL_CITATION {"citationID":"F0407HDz","properties":{"formattedCitation":"[7]","plainCitation":"[7]","noteIndex":0},"citationItems":[{"id":755,"uris":["http://zotero.org/users/5246300/items/YDMKREF8"],"itemData":{"id":755,"type":"webpage","title":"(1) Economic benefits of dining parklets, bike parking and car parking | LinkedIn","URL":"https://www.linkedin.com/pulse/economic-benefits-dining-parklets-bike-parking-car-alison-lee/","accessed":{"date-parts":[["2022",4,28]]}}}],"schema":"https://github.com/citation-style-language/schema/raw/master/csl-citation.json"} </w:instrText>
      </w:r>
      <w:r>
        <w:fldChar w:fldCharType="separate"/>
      </w:r>
      <w:r w:rsidR="000E7702" w:rsidRPr="000E7702">
        <w:rPr>
          <w:rFonts w:ascii="Calibri" w:hAnsi="Calibri" w:cs="Calibri"/>
        </w:rPr>
        <w:t>[7]</w:t>
      </w:r>
      <w:r>
        <w:fldChar w:fldCharType="end"/>
      </w:r>
      <w:r>
        <w:t xml:space="preserve">. </w:t>
      </w:r>
    </w:p>
    <w:p w14:paraId="44B0A91B" w14:textId="77777777" w:rsidR="00E4249C" w:rsidRDefault="00D938C3" w:rsidP="00E4249C">
      <w:pPr>
        <w:keepNext/>
      </w:pPr>
      <w:r>
        <w:rPr>
          <w:noProof/>
        </w:rPr>
        <w:drawing>
          <wp:inline distT="0" distB="0" distL="0" distR="0" wp14:anchorId="34128D8B" wp14:editId="23C6B055">
            <wp:extent cx="5932805" cy="45853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2805" cy="4585335"/>
                    </a:xfrm>
                    <a:prstGeom prst="rect">
                      <a:avLst/>
                    </a:prstGeom>
                    <a:noFill/>
                    <a:ln>
                      <a:noFill/>
                    </a:ln>
                  </pic:spPr>
                </pic:pic>
              </a:graphicData>
            </a:graphic>
          </wp:inline>
        </w:drawing>
      </w:r>
    </w:p>
    <w:p w14:paraId="3ADD74CC" w14:textId="387CEC36" w:rsidR="0040543B" w:rsidRDefault="00E4249C" w:rsidP="00E4249C">
      <w:pPr>
        <w:pStyle w:val="Caption"/>
      </w:pPr>
      <w:bookmarkStart w:id="20" w:name="_Ref102127442"/>
      <w:r>
        <w:t xml:space="preserve">Figure </w:t>
      </w:r>
      <w:fldSimple w:instr=" SEQ Figure \* ARABIC ">
        <w:r w:rsidR="0072152A">
          <w:rPr>
            <w:noProof/>
          </w:rPr>
          <w:t>11</w:t>
        </w:r>
      </w:fldSimple>
      <w:bookmarkEnd w:id="20"/>
      <w:r>
        <w:t xml:space="preserve"> A map with walking service area generated around closed restaurants during COVID</w:t>
      </w:r>
    </w:p>
    <w:p w14:paraId="3CE237F8" w14:textId="6F318FAA" w:rsidR="00AC41E2" w:rsidRDefault="00E4249C" w:rsidP="00AC41E2">
      <w:r>
        <w:t xml:space="preserve">As seen in </w:t>
      </w:r>
      <w:r>
        <w:fldChar w:fldCharType="begin"/>
      </w:r>
      <w:r>
        <w:instrText xml:space="preserve"> REF _Ref102127442 \h </w:instrText>
      </w:r>
      <w:r>
        <w:fldChar w:fldCharType="separate"/>
      </w:r>
      <w:r>
        <w:t xml:space="preserve">Figure </w:t>
      </w:r>
      <w:r>
        <w:rPr>
          <w:noProof/>
        </w:rPr>
        <w:t>11</w:t>
      </w:r>
      <w:r>
        <w:fldChar w:fldCharType="end"/>
      </w:r>
      <w:r>
        <w:t>, t</w:t>
      </w:r>
      <w:r w:rsidR="00AC41E2">
        <w:t xml:space="preserve">he blue polygons represent the walking area away from the closed restaurant points (5- and 10-min polygons). When the remaining open restaurants are spatially counted within the proximity, 101 points are within the 0-5-min area and 841 points are within 5-10-min area, aggregated to be 942 in </w:t>
      </w:r>
      <w:r w:rsidR="00AC41E2" w:rsidRPr="00334AD4">
        <w:t>51.63</w:t>
      </w:r>
      <w:r w:rsidR="00AC41E2">
        <w:t xml:space="preserve"> square km (= </w:t>
      </w:r>
      <w:r w:rsidR="00AC41E2" w:rsidRPr="00334AD4">
        <w:t>19.93</w:t>
      </w:r>
      <w:r w:rsidR="00AC41E2">
        <w:t xml:space="preserve"> square mile). This means that within 1 </w:t>
      </w:r>
      <w:r w:rsidR="00AC41E2" w:rsidRPr="00A22068">
        <w:t>square mile</w:t>
      </w:r>
      <w:r w:rsidR="00AC41E2">
        <w:t xml:space="preserve"> of zone with high walkability, 47.25 restaurants must compete to survive, specifically </w:t>
      </w:r>
      <w:r w:rsidR="00AC41E2" w:rsidRPr="00A22068">
        <w:t>9.57</w:t>
      </w:r>
      <w:r w:rsidR="00AC41E2">
        <w:t xml:space="preserve"> restaurants per mile^2 if only focus on 5-min pedestrian access. </w:t>
      </w:r>
      <w:r w:rsidR="0072152A">
        <w:t xml:space="preserve">This statistic is also available in </w:t>
      </w:r>
      <w:r w:rsidR="0072152A">
        <w:fldChar w:fldCharType="begin"/>
      </w:r>
      <w:r w:rsidR="0072152A">
        <w:instrText xml:space="preserve"> REF _Ref102127574 \h </w:instrText>
      </w:r>
      <w:r w:rsidR="0072152A">
        <w:fldChar w:fldCharType="separate"/>
      </w:r>
      <w:r w:rsidR="0072152A">
        <w:t xml:space="preserve">Figure </w:t>
      </w:r>
      <w:r w:rsidR="0072152A">
        <w:rPr>
          <w:noProof/>
        </w:rPr>
        <w:t>12</w:t>
      </w:r>
      <w:r w:rsidR="0072152A">
        <w:fldChar w:fldCharType="end"/>
      </w:r>
      <w:r w:rsidR="0072152A">
        <w:t>.</w:t>
      </w:r>
    </w:p>
    <w:p w14:paraId="35B07638" w14:textId="77777777" w:rsidR="0072152A" w:rsidRDefault="00D938C3" w:rsidP="0072152A">
      <w:pPr>
        <w:keepNext/>
        <w:jc w:val="center"/>
      </w:pPr>
      <w:r>
        <w:rPr>
          <w:noProof/>
        </w:rPr>
        <w:lastRenderedPageBreak/>
        <w:drawing>
          <wp:inline distT="0" distB="0" distL="0" distR="0" wp14:anchorId="0D946D9C" wp14:editId="1C3798B8">
            <wp:extent cx="4580890" cy="45764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80890" cy="4576445"/>
                    </a:xfrm>
                    <a:prstGeom prst="rect">
                      <a:avLst/>
                    </a:prstGeom>
                    <a:noFill/>
                    <a:ln>
                      <a:noFill/>
                    </a:ln>
                  </pic:spPr>
                </pic:pic>
              </a:graphicData>
            </a:graphic>
          </wp:inline>
        </w:drawing>
      </w:r>
    </w:p>
    <w:p w14:paraId="5518434B" w14:textId="695408B1" w:rsidR="0040543B" w:rsidRPr="0040543B" w:rsidRDefault="0072152A" w:rsidP="0072152A">
      <w:pPr>
        <w:pStyle w:val="Caption"/>
        <w:jc w:val="center"/>
      </w:pPr>
      <w:bookmarkStart w:id="21" w:name="_Ref102127574"/>
      <w:r>
        <w:t xml:space="preserve">Figure </w:t>
      </w:r>
      <w:fldSimple w:instr=" SEQ Figure \* ARABIC ">
        <w:r>
          <w:rPr>
            <w:noProof/>
          </w:rPr>
          <w:t>12</w:t>
        </w:r>
      </w:fldSimple>
      <w:bookmarkEnd w:id="21"/>
      <w:r>
        <w:t xml:space="preserve"> Density (area) summarize within the created service areas</w:t>
      </w:r>
    </w:p>
    <w:p w14:paraId="17A28EF8" w14:textId="0F5E718F" w:rsidR="006A07BA" w:rsidRDefault="006A07BA" w:rsidP="00D938C3">
      <w:pPr>
        <w:jc w:val="both"/>
      </w:pPr>
    </w:p>
    <w:p w14:paraId="5A14B439" w14:textId="77777777" w:rsidR="00D938C3" w:rsidRDefault="00D938C3">
      <w:pPr>
        <w:rPr>
          <w:rFonts w:asciiTheme="majorHAnsi" w:eastAsiaTheme="majorEastAsia" w:hAnsiTheme="majorHAnsi" w:cstheme="majorBidi"/>
          <w:color w:val="2F5496" w:themeColor="accent1" w:themeShade="BF"/>
          <w:sz w:val="32"/>
          <w:szCs w:val="40"/>
        </w:rPr>
      </w:pPr>
      <w:r>
        <w:br w:type="page"/>
      </w:r>
    </w:p>
    <w:p w14:paraId="6A98EAC3" w14:textId="323FF131" w:rsidR="006A07BA" w:rsidRDefault="006A07BA" w:rsidP="009E62BA">
      <w:pPr>
        <w:pStyle w:val="Heading1"/>
      </w:pPr>
      <w:bookmarkStart w:id="22" w:name="_Toc102130447"/>
      <w:r w:rsidRPr="006A07BA">
        <w:lastRenderedPageBreak/>
        <w:t>Conclusion and future work</w:t>
      </w:r>
      <w:bookmarkEnd w:id="22"/>
    </w:p>
    <w:p w14:paraId="2FBEBF0B" w14:textId="6950D276" w:rsidR="0040543B" w:rsidRDefault="0040543B" w:rsidP="0040543B">
      <w:pPr>
        <w:pStyle w:val="Heading2"/>
      </w:pPr>
      <w:bookmarkStart w:id="23" w:name="_Toc102130448"/>
      <w:r>
        <w:t>Conclusion</w:t>
      </w:r>
      <w:bookmarkEnd w:id="23"/>
    </w:p>
    <w:p w14:paraId="4EB7993F" w14:textId="77777777" w:rsidR="009B412F" w:rsidRDefault="009B412F" w:rsidP="009B412F">
      <w:r>
        <w:t xml:space="preserve">In this analysis, historical business datasets are examined and geo-processed to find if there are neighborhoods that have been affected by COVID more critical than other neighborhoods in Pittsburgh. The following statements can be concluded. </w:t>
      </w:r>
    </w:p>
    <w:p w14:paraId="747EDFA6" w14:textId="77777777" w:rsidR="009B412F" w:rsidRDefault="009B412F" w:rsidP="009B412F">
      <w:pPr>
        <w:pStyle w:val="ListParagraph"/>
        <w:numPr>
          <w:ilvl w:val="0"/>
          <w:numId w:val="2"/>
        </w:numPr>
      </w:pPr>
      <w:r>
        <w:t xml:space="preserve">Originally, regardless of the pandemic, many restaurants </w:t>
      </w:r>
      <w:proofErr w:type="gramStart"/>
      <w:r>
        <w:t>are located in</w:t>
      </w:r>
      <w:proofErr w:type="gramEnd"/>
      <w:r>
        <w:t xml:space="preserve"> the CBD (Downtown) area, as well as in suburbs e.g., Strip District, North &amp; Central Oakland, Shadyside and very few in other areas.</w:t>
      </w:r>
    </w:p>
    <w:p w14:paraId="4256D45F" w14:textId="77777777" w:rsidR="009B412F" w:rsidRDefault="009B412F" w:rsidP="009B412F">
      <w:pPr>
        <w:pStyle w:val="ListParagraph"/>
        <w:numPr>
          <w:ilvl w:val="0"/>
          <w:numId w:val="2"/>
        </w:numPr>
      </w:pPr>
      <w:r>
        <w:t xml:space="preserve">Although there are some new businesses born in the 2020-21, the overall number of restaurants in Pittsburgh is now decreased.  </w:t>
      </w:r>
    </w:p>
    <w:p w14:paraId="181E1E1A" w14:textId="77777777" w:rsidR="009B412F" w:rsidRDefault="009B412F" w:rsidP="009B412F">
      <w:pPr>
        <w:pStyle w:val="ListParagraph"/>
        <w:numPr>
          <w:ilvl w:val="0"/>
          <w:numId w:val="2"/>
        </w:numPr>
      </w:pPr>
      <w:r>
        <w:t xml:space="preserve">By the number, CBD is the most affected area. The main reason is likely to be the change in transportation pattern during the pandemic. </w:t>
      </w:r>
    </w:p>
    <w:p w14:paraId="567579E6" w14:textId="77777777" w:rsidR="009B412F" w:rsidRPr="00434C3C" w:rsidRDefault="009B412F" w:rsidP="009B412F">
      <w:pPr>
        <w:pStyle w:val="ListParagraph"/>
        <w:numPr>
          <w:ilvl w:val="0"/>
          <w:numId w:val="2"/>
        </w:numPr>
      </w:pPr>
      <w:r>
        <w:t xml:space="preserve">By the percentage, </w:t>
      </w:r>
      <w:r w:rsidRPr="008B571D">
        <w:t xml:space="preserve">Crawford-Roberts and South Oakland </w:t>
      </w:r>
      <w:r>
        <w:t xml:space="preserve">are the most affected area. The main reason is likely to be the lack of customers in the area and demands being pulled to other nearby area. </w:t>
      </w:r>
    </w:p>
    <w:p w14:paraId="6EBB7AE7" w14:textId="1F4FB134" w:rsidR="0040543B" w:rsidRDefault="009B412F" w:rsidP="0040543B">
      <w:pPr>
        <w:pStyle w:val="ListParagraph"/>
        <w:numPr>
          <w:ilvl w:val="0"/>
          <w:numId w:val="2"/>
        </w:numPr>
      </w:pPr>
      <w:r>
        <w:t>In terms of sidewalk network near the closed business, any restaurants within these area</w:t>
      </w:r>
      <w:r w:rsidR="00324E20">
        <w:t>s</w:t>
      </w:r>
      <w:r>
        <w:t xml:space="preserve"> must find a way to compete with others, specifically about 10 other places in a </w:t>
      </w:r>
      <w:r w:rsidR="00324E20">
        <w:t>sq. mile</w:t>
      </w:r>
      <w:r>
        <w:t xml:space="preserve"> of wal</w:t>
      </w:r>
      <w:r w:rsidR="00324E20">
        <w:t>k</w:t>
      </w:r>
      <w:r>
        <w:t xml:space="preserve">ing proximity. </w:t>
      </w:r>
    </w:p>
    <w:p w14:paraId="4B0F4EE1" w14:textId="34AEF0DD" w:rsidR="0040543B" w:rsidRDefault="0040543B" w:rsidP="0040543B">
      <w:pPr>
        <w:pStyle w:val="Heading2"/>
      </w:pPr>
      <w:bookmarkStart w:id="24" w:name="_Toc102130449"/>
      <w:r>
        <w:t>Future work</w:t>
      </w:r>
      <w:bookmarkEnd w:id="24"/>
    </w:p>
    <w:p w14:paraId="3BEF2E25" w14:textId="77777777" w:rsidR="009B412F" w:rsidRPr="00434C3C" w:rsidRDefault="009B412F" w:rsidP="009B412F">
      <w:r>
        <w:t>A future work should be able access more in-depth data collection. A survey of the reason of closure and the exact date of closure would be more robust than this project. The collection of how the restaurants is serving food such as dining-in, take home, or delivery via food applications (Uber Eat, Door dash, Grub Hub, in-house delivery) is also important as it is related to the pandemic. A web scrapping from social food-critics platform like Google Map, TripAdvisor, Yelp, etc. can also filter out some places that may have other problems and not just COVID.</w:t>
      </w:r>
    </w:p>
    <w:p w14:paraId="365B0EE0" w14:textId="77777777" w:rsidR="0040543B" w:rsidRPr="0040543B" w:rsidRDefault="0040543B" w:rsidP="0040543B"/>
    <w:p w14:paraId="072905DE" w14:textId="4AFF92ED" w:rsidR="009E62BA" w:rsidRDefault="009E62BA">
      <w:r>
        <w:br w:type="page"/>
      </w:r>
    </w:p>
    <w:p w14:paraId="49B4647D" w14:textId="427B36F9" w:rsidR="006A07BA" w:rsidRDefault="009E62BA" w:rsidP="009E62BA">
      <w:pPr>
        <w:pStyle w:val="Heading1"/>
      </w:pPr>
      <w:bookmarkStart w:id="25" w:name="_Toc102130450"/>
      <w:r>
        <w:lastRenderedPageBreak/>
        <w:t>Images &amp; Data sources</w:t>
      </w:r>
      <w:bookmarkEnd w:id="25"/>
    </w:p>
    <w:p w14:paraId="0699FF7F" w14:textId="77BDEC05" w:rsidR="009B412F" w:rsidRDefault="009B412F" w:rsidP="009B412F">
      <w:pPr>
        <w:pStyle w:val="ListParagraph"/>
        <w:numPr>
          <w:ilvl w:val="0"/>
          <w:numId w:val="3"/>
        </w:numPr>
        <w:rPr>
          <w:rStyle w:val="Hyperlink"/>
        </w:rPr>
      </w:pPr>
      <w:r>
        <w:t xml:space="preserve">Cover image was taken by </w:t>
      </w:r>
      <w:r w:rsidRPr="008D419F">
        <w:rPr>
          <w:b/>
          <w:bCs/>
        </w:rPr>
        <w:t>Korawich Kavee</w:t>
      </w:r>
      <w:r>
        <w:t xml:space="preserve"> at </w:t>
      </w:r>
      <w:proofErr w:type="spellStart"/>
      <w:r w:rsidRPr="00A313A0">
        <w:t>Kiin</w:t>
      </w:r>
      <w:proofErr w:type="spellEnd"/>
      <w:r w:rsidRPr="00A313A0">
        <w:t xml:space="preserve"> Lao &amp; Thai Eatery</w:t>
      </w:r>
      <w:r>
        <w:t xml:space="preserve"> (Dec 2021)</w:t>
      </w:r>
      <w:r>
        <w:rPr>
          <w:rStyle w:val="Hyperlink"/>
        </w:rPr>
        <w:t xml:space="preserve"> (Also available on Google Map)</w:t>
      </w:r>
    </w:p>
    <w:p w14:paraId="4C14732D" w14:textId="100D7171" w:rsidR="000E7702" w:rsidRDefault="000E7702" w:rsidP="009B412F">
      <w:pPr>
        <w:pStyle w:val="ListParagraph"/>
        <w:numPr>
          <w:ilvl w:val="0"/>
          <w:numId w:val="3"/>
        </w:numPr>
        <w:rPr>
          <w:rStyle w:val="Hyperlink"/>
        </w:rPr>
      </w:pPr>
      <w:r>
        <w:t xml:space="preserve">Image of </w:t>
      </w:r>
      <w:r w:rsidRPr="000E7702">
        <w:t>Pamela's Diner in Squirrel Hill</w:t>
      </w:r>
      <w:r>
        <w:t xml:space="preserve"> (P &amp; G’s </w:t>
      </w:r>
      <w:proofErr w:type="spellStart"/>
      <w:r>
        <w:t>Upstreet</w:t>
      </w:r>
      <w:proofErr w:type="spellEnd"/>
      <w:r>
        <w:t xml:space="preserve">) by Pam </w:t>
      </w:r>
      <w:proofErr w:type="spellStart"/>
      <w:r>
        <w:t>Panchak</w:t>
      </w:r>
      <w:proofErr w:type="spellEnd"/>
      <w:r>
        <w:t xml:space="preserve"> from Post-Gazette</w:t>
      </w:r>
    </w:p>
    <w:p w14:paraId="5CEB70E5" w14:textId="77777777" w:rsidR="009B412F" w:rsidRDefault="009B412F" w:rsidP="009B412F">
      <w:pPr>
        <w:pStyle w:val="ListParagraph"/>
        <w:numPr>
          <w:ilvl w:val="0"/>
          <w:numId w:val="3"/>
        </w:numPr>
      </w:pPr>
      <w:r>
        <w:t>Data of Restaurants was downloaded from the U.S. Historical Business Database @ Data axle reference solutions. (Access via CMU Library license)</w:t>
      </w:r>
    </w:p>
    <w:p w14:paraId="4F56EAA6" w14:textId="687F4ACA" w:rsidR="009B412F" w:rsidRDefault="009B412F" w:rsidP="009B412F">
      <w:pPr>
        <w:pStyle w:val="ListParagraph"/>
        <w:numPr>
          <w:ilvl w:val="0"/>
          <w:numId w:val="3"/>
        </w:numPr>
      </w:pPr>
      <w:r>
        <w:t>Shapefile of Neighborhood and other relates GIS feature classes of Pittsburgh are provided within the coursework and ArcGIS 2.8 tutorial’s material</w:t>
      </w:r>
      <w:r w:rsidR="000E7702">
        <w:t>. (Specifically</w:t>
      </w:r>
      <w:r w:rsidR="00B30711">
        <w:t xml:space="preserve"> Tutorial</w:t>
      </w:r>
      <w:r w:rsidR="000E7702">
        <w:t xml:space="preserve"> </w:t>
      </w:r>
      <w:r w:rsidR="00B30711">
        <w:t>Chapter 8</w:t>
      </w:r>
      <w:r w:rsidR="000E7702">
        <w:t>)</w:t>
      </w:r>
    </w:p>
    <w:p w14:paraId="50CC880A" w14:textId="110D2F90" w:rsidR="009E62BA" w:rsidRDefault="009E62BA" w:rsidP="001E648F">
      <w:pPr>
        <w:pStyle w:val="Heading1"/>
      </w:pPr>
      <w:bookmarkStart w:id="26" w:name="_Toc102130451"/>
      <w:r w:rsidRPr="009E62BA">
        <w:t>References</w:t>
      </w:r>
      <w:bookmarkEnd w:id="26"/>
    </w:p>
    <w:p w14:paraId="787098BB" w14:textId="77777777" w:rsidR="000E7702" w:rsidRPr="000E7702" w:rsidRDefault="009F27A7" w:rsidP="000E7702">
      <w:pPr>
        <w:pStyle w:val="Bibliography"/>
        <w:rPr>
          <w:rFonts w:ascii="Calibri" w:hAnsi="Calibri" w:cs="Calibri"/>
        </w:rPr>
      </w:pPr>
      <w:r>
        <w:fldChar w:fldCharType="begin"/>
      </w:r>
      <w:r w:rsidR="000E7702">
        <w:instrText xml:space="preserve"> ADDIN ZOTERO_BIBL {"uncited":[],"omitted":[],"custom":[]} CSL_BIBLIOGRAPHY </w:instrText>
      </w:r>
      <w:r>
        <w:fldChar w:fldCharType="separate"/>
      </w:r>
      <w:r w:rsidR="000E7702" w:rsidRPr="000E7702">
        <w:rPr>
          <w:rFonts w:ascii="Calibri" w:hAnsi="Calibri" w:cs="Calibri"/>
        </w:rPr>
        <w:t>[1]</w:t>
      </w:r>
      <w:r w:rsidR="000E7702" w:rsidRPr="000E7702">
        <w:rPr>
          <w:rFonts w:ascii="Calibri" w:hAnsi="Calibri" w:cs="Calibri"/>
        </w:rPr>
        <w:tab/>
        <w:t xml:space="preserve">M. </w:t>
      </w:r>
      <w:proofErr w:type="spellStart"/>
      <w:r w:rsidR="000E7702" w:rsidRPr="000E7702">
        <w:rPr>
          <w:rFonts w:ascii="Calibri" w:hAnsi="Calibri" w:cs="Calibri"/>
        </w:rPr>
        <w:t>Tomasic</w:t>
      </w:r>
      <w:proofErr w:type="spellEnd"/>
      <w:r w:rsidR="000E7702" w:rsidRPr="000E7702">
        <w:rPr>
          <w:rFonts w:ascii="Calibri" w:hAnsi="Calibri" w:cs="Calibri"/>
        </w:rPr>
        <w:t xml:space="preserve">, “Pamela’s Diner is closing in Squirrel Hill, but its other locations will remain,” </w:t>
      </w:r>
      <w:r w:rsidR="000E7702" w:rsidRPr="000E7702">
        <w:rPr>
          <w:rFonts w:ascii="Calibri" w:hAnsi="Calibri" w:cs="Calibri"/>
          <w:i/>
          <w:iCs/>
        </w:rPr>
        <w:t>TribLIVE.com</w:t>
      </w:r>
      <w:r w:rsidR="000E7702" w:rsidRPr="000E7702">
        <w:rPr>
          <w:rFonts w:ascii="Calibri" w:hAnsi="Calibri" w:cs="Calibri"/>
        </w:rPr>
        <w:t>, Dec. 28, 2021. https://triblive.com/lifestyles/food-drink/pamelas-diner-is-closing-in-squirrel-hill-but-its-other-locations-will-remain/ (accessed Apr. 27, 2022).</w:t>
      </w:r>
    </w:p>
    <w:p w14:paraId="12A04854" w14:textId="77777777" w:rsidR="000E7702" w:rsidRPr="000E7702" w:rsidRDefault="000E7702" w:rsidP="000E7702">
      <w:pPr>
        <w:pStyle w:val="Bibliography"/>
        <w:rPr>
          <w:rFonts w:ascii="Calibri" w:hAnsi="Calibri" w:cs="Calibri"/>
        </w:rPr>
      </w:pPr>
      <w:r w:rsidRPr="000E7702">
        <w:rPr>
          <w:rFonts w:ascii="Calibri" w:hAnsi="Calibri" w:cs="Calibri"/>
        </w:rPr>
        <w:t>[2]</w:t>
      </w:r>
      <w:r w:rsidRPr="000E7702">
        <w:rPr>
          <w:rFonts w:ascii="Calibri" w:hAnsi="Calibri" w:cs="Calibri"/>
        </w:rPr>
        <w:tab/>
        <w:t xml:space="preserve">A. Waltz, “Squirrel Hill loses two longtime popular diners in one week’s span,” </w:t>
      </w:r>
      <w:r w:rsidRPr="000E7702">
        <w:rPr>
          <w:rFonts w:ascii="Calibri" w:hAnsi="Calibri" w:cs="Calibri"/>
          <w:i/>
          <w:iCs/>
        </w:rPr>
        <w:t>Pittsburgh City Paper</w:t>
      </w:r>
      <w:r w:rsidRPr="000E7702">
        <w:rPr>
          <w:rFonts w:ascii="Calibri" w:hAnsi="Calibri" w:cs="Calibri"/>
        </w:rPr>
        <w:t>. https://www.pghcitypaper.com/pittsburgh/squirrel-hill-loses-two-longtime-popular-diners-in-one-weeks-span/Content?oid=20873512 (accessed Apr. 27, 2022).</w:t>
      </w:r>
    </w:p>
    <w:p w14:paraId="2A0384E0" w14:textId="77777777" w:rsidR="000E7702" w:rsidRPr="000E7702" w:rsidRDefault="000E7702" w:rsidP="000E7702">
      <w:pPr>
        <w:pStyle w:val="Bibliography"/>
        <w:rPr>
          <w:rFonts w:ascii="Calibri" w:hAnsi="Calibri" w:cs="Calibri"/>
        </w:rPr>
      </w:pPr>
      <w:r w:rsidRPr="000E7702">
        <w:rPr>
          <w:rFonts w:ascii="Calibri" w:hAnsi="Calibri" w:cs="Calibri"/>
        </w:rPr>
        <w:t>[3]</w:t>
      </w:r>
      <w:r w:rsidRPr="000E7702">
        <w:rPr>
          <w:rFonts w:ascii="Calibri" w:hAnsi="Calibri" w:cs="Calibri"/>
        </w:rPr>
        <w:tab/>
        <w:t xml:space="preserve">M. </w:t>
      </w:r>
      <w:proofErr w:type="spellStart"/>
      <w:r w:rsidRPr="000E7702">
        <w:rPr>
          <w:rFonts w:ascii="Calibri" w:hAnsi="Calibri" w:cs="Calibri"/>
        </w:rPr>
        <w:t>Guza</w:t>
      </w:r>
      <w:proofErr w:type="spellEnd"/>
      <w:r w:rsidRPr="000E7702">
        <w:rPr>
          <w:rFonts w:ascii="Calibri" w:hAnsi="Calibri" w:cs="Calibri"/>
        </w:rPr>
        <w:t xml:space="preserve">, “Surging covid prompts some Pittsburgh-area restaurants to cancel holiday service,” </w:t>
      </w:r>
      <w:r w:rsidRPr="000E7702">
        <w:rPr>
          <w:rFonts w:ascii="Calibri" w:hAnsi="Calibri" w:cs="Calibri"/>
          <w:i/>
          <w:iCs/>
        </w:rPr>
        <w:t>TribLIVE.com</w:t>
      </w:r>
      <w:r w:rsidRPr="000E7702">
        <w:rPr>
          <w:rFonts w:ascii="Calibri" w:hAnsi="Calibri" w:cs="Calibri"/>
        </w:rPr>
        <w:t>, Dec. 31, 2021. https://triblive.com/lifestyles/food-drink/surging-covid-prompts-some-pittsburgh-area-restaurants-to-cancel-holiday-service/ (accessed Apr. 27, 2022).</w:t>
      </w:r>
    </w:p>
    <w:p w14:paraId="640D4E5A" w14:textId="77777777" w:rsidR="000E7702" w:rsidRPr="000E7702" w:rsidRDefault="000E7702" w:rsidP="000E7702">
      <w:pPr>
        <w:pStyle w:val="Bibliography"/>
        <w:rPr>
          <w:rFonts w:ascii="Calibri" w:hAnsi="Calibri" w:cs="Calibri"/>
        </w:rPr>
      </w:pPr>
      <w:r w:rsidRPr="000E7702">
        <w:rPr>
          <w:rFonts w:ascii="Calibri" w:hAnsi="Calibri" w:cs="Calibri"/>
        </w:rPr>
        <w:t>[4]</w:t>
      </w:r>
      <w:r w:rsidRPr="000E7702">
        <w:rPr>
          <w:rFonts w:ascii="Calibri" w:hAnsi="Calibri" w:cs="Calibri"/>
        </w:rPr>
        <w:tab/>
        <w:t xml:space="preserve">“Original Pamela’s Diner in Squirrel Hill to close at end of 2021,” </w:t>
      </w:r>
      <w:r w:rsidRPr="000E7702">
        <w:rPr>
          <w:rFonts w:ascii="Calibri" w:hAnsi="Calibri" w:cs="Calibri"/>
          <w:i/>
          <w:iCs/>
        </w:rPr>
        <w:t>Pittsburgh Post-Gazette</w:t>
      </w:r>
      <w:r w:rsidRPr="000E7702">
        <w:rPr>
          <w:rFonts w:ascii="Calibri" w:hAnsi="Calibri" w:cs="Calibri"/>
        </w:rPr>
        <w:t>. https://www.post-gazette.com/life/dining/2021/12/29/pamelas-diner-closing-squirrel-hill/stories/202112290134 (accessed Apr. 29, 2022).</w:t>
      </w:r>
    </w:p>
    <w:p w14:paraId="6D83CFC0" w14:textId="77777777" w:rsidR="000E7702" w:rsidRPr="000E7702" w:rsidRDefault="000E7702" w:rsidP="000E7702">
      <w:pPr>
        <w:pStyle w:val="Bibliography"/>
        <w:rPr>
          <w:rFonts w:ascii="Calibri" w:hAnsi="Calibri" w:cs="Calibri"/>
        </w:rPr>
      </w:pPr>
      <w:r w:rsidRPr="000E7702">
        <w:rPr>
          <w:rFonts w:ascii="Calibri" w:hAnsi="Calibri" w:cs="Calibri"/>
        </w:rPr>
        <w:t>[5]</w:t>
      </w:r>
      <w:r w:rsidRPr="000E7702">
        <w:rPr>
          <w:rFonts w:ascii="Calibri" w:hAnsi="Calibri" w:cs="Calibri"/>
        </w:rPr>
        <w:tab/>
        <w:t xml:space="preserve">“Living in South Oakland,” </w:t>
      </w:r>
      <w:r w:rsidRPr="000E7702">
        <w:rPr>
          <w:rFonts w:ascii="Calibri" w:hAnsi="Calibri" w:cs="Calibri"/>
          <w:i/>
          <w:iCs/>
        </w:rPr>
        <w:t>Niche</w:t>
      </w:r>
      <w:r w:rsidRPr="000E7702">
        <w:rPr>
          <w:rFonts w:ascii="Calibri" w:hAnsi="Calibri" w:cs="Calibri"/>
        </w:rPr>
        <w:t>. https://www.niche.com/places-to-live/n/south-oakland-pittsburgh-pa/ (accessed Apr. 28, 2022).</w:t>
      </w:r>
    </w:p>
    <w:p w14:paraId="74C5D8A8" w14:textId="77777777" w:rsidR="000E7702" w:rsidRPr="000E7702" w:rsidRDefault="000E7702" w:rsidP="000E7702">
      <w:pPr>
        <w:pStyle w:val="Bibliography"/>
        <w:rPr>
          <w:rFonts w:ascii="Calibri" w:hAnsi="Calibri" w:cs="Calibri"/>
        </w:rPr>
      </w:pPr>
      <w:r w:rsidRPr="000E7702">
        <w:rPr>
          <w:rFonts w:ascii="Calibri" w:hAnsi="Calibri" w:cs="Calibri"/>
        </w:rPr>
        <w:t>[6]</w:t>
      </w:r>
      <w:r w:rsidRPr="000E7702">
        <w:rPr>
          <w:rFonts w:ascii="Calibri" w:hAnsi="Calibri" w:cs="Calibri"/>
        </w:rPr>
        <w:tab/>
        <w:t xml:space="preserve">“Living in Crawford-Roberts,” </w:t>
      </w:r>
      <w:r w:rsidRPr="000E7702">
        <w:rPr>
          <w:rFonts w:ascii="Calibri" w:hAnsi="Calibri" w:cs="Calibri"/>
          <w:i/>
          <w:iCs/>
        </w:rPr>
        <w:t>Niche</w:t>
      </w:r>
      <w:r w:rsidRPr="000E7702">
        <w:rPr>
          <w:rFonts w:ascii="Calibri" w:hAnsi="Calibri" w:cs="Calibri"/>
        </w:rPr>
        <w:t>. https://www.niche.com/places-to-live/n/crawford-roberts-pittsburgh-pa/ (accessed Apr. 28, 2022).</w:t>
      </w:r>
    </w:p>
    <w:p w14:paraId="6515920D" w14:textId="77777777" w:rsidR="000E7702" w:rsidRPr="000E7702" w:rsidRDefault="000E7702" w:rsidP="000E7702">
      <w:pPr>
        <w:pStyle w:val="Bibliography"/>
        <w:rPr>
          <w:rFonts w:ascii="Calibri" w:hAnsi="Calibri" w:cs="Calibri"/>
        </w:rPr>
      </w:pPr>
      <w:r w:rsidRPr="000E7702">
        <w:rPr>
          <w:rFonts w:ascii="Calibri" w:hAnsi="Calibri" w:cs="Calibri"/>
        </w:rPr>
        <w:t>[7]</w:t>
      </w:r>
      <w:r w:rsidRPr="000E7702">
        <w:rPr>
          <w:rFonts w:ascii="Calibri" w:hAnsi="Calibri" w:cs="Calibri"/>
        </w:rPr>
        <w:tab/>
        <w:t>“(1) Economic benefits of dining parklets, bike parking and car parking | LinkedIn.” https://www.linkedin.com/pulse/economic-benefits-dining-parklets-bike-parking-car-alison-lee/ (accessed Apr. 28, 2022).</w:t>
      </w:r>
    </w:p>
    <w:p w14:paraId="41E65BD6" w14:textId="5C2D90D8" w:rsidR="009E62BA" w:rsidRDefault="009F27A7">
      <w:r>
        <w:fldChar w:fldCharType="end"/>
      </w:r>
    </w:p>
    <w:sectPr w:rsidR="009E62BA" w:rsidSect="00412943">
      <w:headerReference w:type="default" r:id="rId25"/>
      <w:footerReference w:type="default" r:id="rId2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27D352" w14:textId="77777777" w:rsidR="007A1015" w:rsidRDefault="007A1015" w:rsidP="009E62BA">
      <w:pPr>
        <w:spacing w:after="0" w:line="240" w:lineRule="auto"/>
      </w:pPr>
      <w:r>
        <w:separator/>
      </w:r>
    </w:p>
  </w:endnote>
  <w:endnote w:type="continuationSeparator" w:id="0">
    <w:p w14:paraId="73ACE95E" w14:textId="77777777" w:rsidR="007A1015" w:rsidRDefault="007A1015" w:rsidP="009E6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412943" w14:paraId="7BAB858B" w14:textId="77777777">
      <w:trPr>
        <w:trHeight w:hRule="exact" w:val="115"/>
        <w:jc w:val="center"/>
      </w:trPr>
      <w:tc>
        <w:tcPr>
          <w:tcW w:w="4686" w:type="dxa"/>
          <w:shd w:val="clear" w:color="auto" w:fill="4472C4" w:themeFill="accent1"/>
          <w:tcMar>
            <w:top w:w="0" w:type="dxa"/>
            <w:bottom w:w="0" w:type="dxa"/>
          </w:tcMar>
        </w:tcPr>
        <w:p w14:paraId="0A0B8066" w14:textId="77777777" w:rsidR="00412943" w:rsidRDefault="00412943">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4978C8" w14:textId="77777777" w:rsidR="00412943" w:rsidRDefault="00412943">
          <w:pPr>
            <w:pStyle w:val="Header"/>
            <w:tabs>
              <w:tab w:val="clear" w:pos="4680"/>
              <w:tab w:val="clear" w:pos="9360"/>
            </w:tabs>
            <w:jc w:val="right"/>
            <w:rPr>
              <w:caps/>
              <w:sz w:val="18"/>
            </w:rPr>
          </w:pPr>
        </w:p>
      </w:tc>
    </w:tr>
    <w:tr w:rsidR="00412943" w14:paraId="0D06813A" w14:textId="77777777">
      <w:trPr>
        <w:jc w:val="center"/>
      </w:trPr>
      <w:sdt>
        <w:sdtPr>
          <w:rPr>
            <w:caps/>
            <w:color w:val="808080" w:themeColor="background1" w:themeShade="80"/>
            <w:sz w:val="18"/>
            <w:szCs w:val="18"/>
          </w:rPr>
          <w:alias w:val="Author"/>
          <w:tag w:val=""/>
          <w:id w:val="-1160386664"/>
          <w:placeholder>
            <w:docPart w:val="AFF7362770894131AFEE28236A9C73C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E2F0D1E" w14:textId="77777777" w:rsidR="00412943" w:rsidRDefault="00412943">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Korawich Kavee</w:t>
              </w:r>
            </w:p>
          </w:tc>
        </w:sdtContent>
      </w:sdt>
      <w:tc>
        <w:tcPr>
          <w:tcW w:w="4674" w:type="dxa"/>
          <w:shd w:val="clear" w:color="auto" w:fill="auto"/>
          <w:vAlign w:val="center"/>
        </w:tcPr>
        <w:p w14:paraId="6E174031" w14:textId="77777777" w:rsidR="00412943" w:rsidRDefault="00412943">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4D98576D" w14:textId="77777777" w:rsidR="00412943" w:rsidRDefault="004129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76C6CD" w14:textId="77777777" w:rsidR="007A1015" w:rsidRDefault="007A1015" w:rsidP="009E62BA">
      <w:pPr>
        <w:spacing w:after="0" w:line="240" w:lineRule="auto"/>
      </w:pPr>
      <w:r>
        <w:separator/>
      </w:r>
    </w:p>
  </w:footnote>
  <w:footnote w:type="continuationSeparator" w:id="0">
    <w:p w14:paraId="44616ABA" w14:textId="77777777" w:rsidR="007A1015" w:rsidRDefault="007A1015" w:rsidP="009E62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35FE7" w14:textId="77777777" w:rsidR="00412943" w:rsidRDefault="00412943">
    <w:pPr>
      <w:pStyle w:val="Header"/>
      <w:pBdr>
        <w:bottom w:val="single" w:sz="6" w:space="1" w:color="auto"/>
      </w:pBdr>
    </w:pPr>
    <w:r>
      <w:t xml:space="preserve">Final </w:t>
    </w:r>
    <w:r w:rsidRPr="009E62BA">
      <w:t>GIS</w:t>
    </w:r>
    <w:r>
      <w:t xml:space="preserve"> </w:t>
    </w:r>
    <w:r w:rsidRPr="009E62BA">
      <w:t>Project</w:t>
    </w:r>
    <w:r>
      <w:tab/>
    </w:r>
    <w:r>
      <w:tab/>
      <w:t>Spring 2022</w:t>
    </w:r>
  </w:p>
  <w:p w14:paraId="0D02ED33" w14:textId="77777777" w:rsidR="00412943" w:rsidRDefault="004129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F0D44"/>
    <w:multiLevelType w:val="hybridMultilevel"/>
    <w:tmpl w:val="18E6A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164205"/>
    <w:multiLevelType w:val="hybridMultilevel"/>
    <w:tmpl w:val="376694FA"/>
    <w:lvl w:ilvl="0" w:tplc="17B02D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4F21EF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7727568A"/>
    <w:multiLevelType w:val="multilevel"/>
    <w:tmpl w:val="4B5A2CA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732771640">
    <w:abstractNumId w:val="2"/>
  </w:num>
  <w:num w:numId="2" w16cid:durableId="164056354">
    <w:abstractNumId w:val="1"/>
  </w:num>
  <w:num w:numId="3" w16cid:durableId="1218055405">
    <w:abstractNumId w:val="0"/>
  </w:num>
  <w:num w:numId="4" w16cid:durableId="20472173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2"/>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572"/>
    <w:rsid w:val="000156B4"/>
    <w:rsid w:val="00090970"/>
    <w:rsid w:val="000E7702"/>
    <w:rsid w:val="00104642"/>
    <w:rsid w:val="00106EF2"/>
    <w:rsid w:val="001E2615"/>
    <w:rsid w:val="001E648F"/>
    <w:rsid w:val="0031748D"/>
    <w:rsid w:val="00324E20"/>
    <w:rsid w:val="00382D1D"/>
    <w:rsid w:val="003D5262"/>
    <w:rsid w:val="0040543B"/>
    <w:rsid w:val="00412943"/>
    <w:rsid w:val="005464D4"/>
    <w:rsid w:val="00547007"/>
    <w:rsid w:val="00592FD5"/>
    <w:rsid w:val="006277E4"/>
    <w:rsid w:val="00651F3C"/>
    <w:rsid w:val="006A07BA"/>
    <w:rsid w:val="006C32C7"/>
    <w:rsid w:val="0072152A"/>
    <w:rsid w:val="007836ED"/>
    <w:rsid w:val="007A1015"/>
    <w:rsid w:val="007B51B1"/>
    <w:rsid w:val="007B71EC"/>
    <w:rsid w:val="00867140"/>
    <w:rsid w:val="0088303D"/>
    <w:rsid w:val="008D419F"/>
    <w:rsid w:val="009B412F"/>
    <w:rsid w:val="009D7B0E"/>
    <w:rsid w:val="009E62BA"/>
    <w:rsid w:val="009F27A7"/>
    <w:rsid w:val="00A643E4"/>
    <w:rsid w:val="00A759CC"/>
    <w:rsid w:val="00A769BB"/>
    <w:rsid w:val="00A85B82"/>
    <w:rsid w:val="00AB0572"/>
    <w:rsid w:val="00AC41E2"/>
    <w:rsid w:val="00AD36B4"/>
    <w:rsid w:val="00AE09AD"/>
    <w:rsid w:val="00B30711"/>
    <w:rsid w:val="00B456C5"/>
    <w:rsid w:val="00BB615C"/>
    <w:rsid w:val="00BE7B97"/>
    <w:rsid w:val="00C4431D"/>
    <w:rsid w:val="00C459D8"/>
    <w:rsid w:val="00C91FB2"/>
    <w:rsid w:val="00CD561D"/>
    <w:rsid w:val="00D24586"/>
    <w:rsid w:val="00D938C3"/>
    <w:rsid w:val="00DB038D"/>
    <w:rsid w:val="00E4249C"/>
    <w:rsid w:val="00F61BFB"/>
    <w:rsid w:val="00FA29B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83526"/>
  <w15:chartTrackingRefBased/>
  <w15:docId w15:val="{2143B663-DD8E-42C9-A912-124A96F13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19F"/>
  </w:style>
  <w:style w:type="paragraph" w:styleId="Heading1">
    <w:name w:val="heading 1"/>
    <w:basedOn w:val="Normal"/>
    <w:next w:val="Normal"/>
    <w:link w:val="Heading1Char"/>
    <w:uiPriority w:val="9"/>
    <w:qFormat/>
    <w:rsid w:val="009E62BA"/>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09097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unhideWhenUsed/>
    <w:qFormat/>
    <w:rsid w:val="00592FD5"/>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30"/>
    </w:rPr>
  </w:style>
  <w:style w:type="paragraph" w:styleId="Heading4">
    <w:name w:val="heading 4"/>
    <w:basedOn w:val="Normal"/>
    <w:next w:val="Normal"/>
    <w:link w:val="Heading4Char"/>
    <w:uiPriority w:val="9"/>
    <w:semiHidden/>
    <w:unhideWhenUsed/>
    <w:qFormat/>
    <w:rsid w:val="00592FD5"/>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92FD5"/>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92FD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92FD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92FD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592FD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8303D"/>
    <w:rPr>
      <w:color w:val="0563C1" w:themeColor="hyperlink"/>
      <w:u w:val="single"/>
    </w:rPr>
  </w:style>
  <w:style w:type="character" w:styleId="UnresolvedMention">
    <w:name w:val="Unresolved Mention"/>
    <w:basedOn w:val="DefaultParagraphFont"/>
    <w:uiPriority w:val="99"/>
    <w:semiHidden/>
    <w:unhideWhenUsed/>
    <w:rsid w:val="0088303D"/>
    <w:rPr>
      <w:color w:val="605E5C"/>
      <w:shd w:val="clear" w:color="auto" w:fill="E1DFDD"/>
    </w:rPr>
  </w:style>
  <w:style w:type="paragraph" w:styleId="Title">
    <w:name w:val="Title"/>
    <w:basedOn w:val="Normal"/>
    <w:next w:val="Normal"/>
    <w:link w:val="TitleChar"/>
    <w:uiPriority w:val="10"/>
    <w:qFormat/>
    <w:rsid w:val="006A07BA"/>
    <w:pPr>
      <w:spacing w:after="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6A07BA"/>
    <w:rPr>
      <w:rFonts w:asciiTheme="majorHAnsi" w:eastAsiaTheme="majorEastAsia" w:hAnsiTheme="majorHAnsi" w:cstheme="majorBidi"/>
      <w:spacing w:val="-10"/>
      <w:kern w:val="28"/>
      <w:sz w:val="56"/>
      <w:szCs w:val="71"/>
    </w:rPr>
  </w:style>
  <w:style w:type="character" w:customStyle="1" w:styleId="Heading1Char">
    <w:name w:val="Heading 1 Char"/>
    <w:basedOn w:val="DefaultParagraphFont"/>
    <w:link w:val="Heading1"/>
    <w:uiPriority w:val="9"/>
    <w:rsid w:val="009E62BA"/>
    <w:rPr>
      <w:rFonts w:asciiTheme="majorHAnsi" w:eastAsiaTheme="majorEastAsia" w:hAnsiTheme="majorHAnsi" w:cstheme="majorBidi"/>
      <w:color w:val="2F5496" w:themeColor="accent1" w:themeShade="BF"/>
      <w:sz w:val="32"/>
      <w:szCs w:val="40"/>
    </w:rPr>
  </w:style>
  <w:style w:type="paragraph" w:styleId="TOCHeading">
    <w:name w:val="TOC Heading"/>
    <w:basedOn w:val="Heading1"/>
    <w:next w:val="Normal"/>
    <w:uiPriority w:val="39"/>
    <w:unhideWhenUsed/>
    <w:qFormat/>
    <w:rsid w:val="009E62BA"/>
    <w:pPr>
      <w:outlineLvl w:val="9"/>
    </w:pPr>
    <w:rPr>
      <w:szCs w:val="32"/>
      <w:lang w:bidi="ar-SA"/>
    </w:rPr>
  </w:style>
  <w:style w:type="paragraph" w:styleId="TOC1">
    <w:name w:val="toc 1"/>
    <w:basedOn w:val="Normal"/>
    <w:next w:val="Normal"/>
    <w:autoRedefine/>
    <w:uiPriority w:val="39"/>
    <w:unhideWhenUsed/>
    <w:rsid w:val="009E62BA"/>
    <w:pPr>
      <w:spacing w:after="100"/>
    </w:pPr>
  </w:style>
  <w:style w:type="paragraph" w:styleId="Header">
    <w:name w:val="header"/>
    <w:basedOn w:val="Normal"/>
    <w:link w:val="HeaderChar"/>
    <w:uiPriority w:val="99"/>
    <w:unhideWhenUsed/>
    <w:rsid w:val="009E62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62BA"/>
  </w:style>
  <w:style w:type="paragraph" w:styleId="Footer">
    <w:name w:val="footer"/>
    <w:basedOn w:val="Normal"/>
    <w:link w:val="FooterChar"/>
    <w:uiPriority w:val="99"/>
    <w:unhideWhenUsed/>
    <w:rsid w:val="009E62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62BA"/>
  </w:style>
  <w:style w:type="paragraph" w:styleId="Subtitle">
    <w:name w:val="Subtitle"/>
    <w:basedOn w:val="Normal"/>
    <w:next w:val="Normal"/>
    <w:link w:val="SubtitleChar"/>
    <w:uiPriority w:val="11"/>
    <w:qFormat/>
    <w:rsid w:val="007B71E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B71EC"/>
    <w:rPr>
      <w:rFonts w:eastAsiaTheme="minorEastAsia"/>
      <w:color w:val="5A5A5A" w:themeColor="text1" w:themeTint="A5"/>
      <w:spacing w:val="15"/>
    </w:rPr>
  </w:style>
  <w:style w:type="paragraph" w:styleId="Bibliography">
    <w:name w:val="Bibliography"/>
    <w:basedOn w:val="Normal"/>
    <w:next w:val="Normal"/>
    <w:uiPriority w:val="37"/>
    <w:unhideWhenUsed/>
    <w:rsid w:val="009F27A7"/>
    <w:pPr>
      <w:tabs>
        <w:tab w:val="left" w:pos="384"/>
      </w:tabs>
      <w:spacing w:after="0" w:line="240" w:lineRule="auto"/>
      <w:ind w:left="384" w:hanging="384"/>
    </w:pPr>
  </w:style>
  <w:style w:type="character" w:customStyle="1" w:styleId="Heading2Char">
    <w:name w:val="Heading 2 Char"/>
    <w:basedOn w:val="DefaultParagraphFont"/>
    <w:link w:val="Heading2"/>
    <w:uiPriority w:val="9"/>
    <w:rsid w:val="00090970"/>
    <w:rPr>
      <w:rFonts w:asciiTheme="majorHAnsi" w:eastAsiaTheme="majorEastAsia" w:hAnsiTheme="majorHAnsi" w:cstheme="majorBidi"/>
      <w:color w:val="2F5496" w:themeColor="accent1" w:themeShade="BF"/>
      <w:sz w:val="26"/>
      <w:szCs w:val="33"/>
    </w:rPr>
  </w:style>
  <w:style w:type="character" w:customStyle="1" w:styleId="Heading3Char">
    <w:name w:val="Heading 3 Char"/>
    <w:basedOn w:val="DefaultParagraphFont"/>
    <w:link w:val="Heading3"/>
    <w:uiPriority w:val="9"/>
    <w:rsid w:val="00592FD5"/>
    <w:rPr>
      <w:rFonts w:asciiTheme="majorHAnsi" w:eastAsiaTheme="majorEastAsia" w:hAnsiTheme="majorHAnsi" w:cstheme="majorBidi"/>
      <w:color w:val="1F3763" w:themeColor="accent1" w:themeShade="7F"/>
      <w:sz w:val="24"/>
      <w:szCs w:val="30"/>
    </w:rPr>
  </w:style>
  <w:style w:type="character" w:customStyle="1" w:styleId="Heading4Char">
    <w:name w:val="Heading 4 Char"/>
    <w:basedOn w:val="DefaultParagraphFont"/>
    <w:link w:val="Heading4"/>
    <w:uiPriority w:val="9"/>
    <w:semiHidden/>
    <w:rsid w:val="00592FD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92FD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92FD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92FD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92FD5"/>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592FD5"/>
    <w:rPr>
      <w:rFonts w:asciiTheme="majorHAnsi" w:eastAsiaTheme="majorEastAsia" w:hAnsiTheme="majorHAnsi" w:cstheme="majorBidi"/>
      <w:i/>
      <w:iCs/>
      <w:color w:val="272727" w:themeColor="text1" w:themeTint="D8"/>
      <w:sz w:val="21"/>
      <w:szCs w:val="26"/>
    </w:rPr>
  </w:style>
  <w:style w:type="paragraph" w:styleId="TOC2">
    <w:name w:val="toc 2"/>
    <w:basedOn w:val="Normal"/>
    <w:next w:val="Normal"/>
    <w:autoRedefine/>
    <w:uiPriority w:val="39"/>
    <w:unhideWhenUsed/>
    <w:rsid w:val="0040543B"/>
    <w:pPr>
      <w:spacing w:after="100"/>
      <w:ind w:left="220"/>
    </w:pPr>
  </w:style>
  <w:style w:type="paragraph" w:styleId="ListParagraph">
    <w:name w:val="List Paragraph"/>
    <w:basedOn w:val="Normal"/>
    <w:uiPriority w:val="34"/>
    <w:qFormat/>
    <w:rsid w:val="009B412F"/>
    <w:pPr>
      <w:ind w:left="720"/>
      <w:contextualSpacing/>
    </w:pPr>
  </w:style>
  <w:style w:type="paragraph" w:styleId="Caption">
    <w:name w:val="caption"/>
    <w:basedOn w:val="Normal"/>
    <w:next w:val="Normal"/>
    <w:uiPriority w:val="35"/>
    <w:unhideWhenUsed/>
    <w:qFormat/>
    <w:rsid w:val="00BE7B97"/>
    <w:pPr>
      <w:spacing w:after="200" w:line="240" w:lineRule="auto"/>
    </w:pPr>
    <w:rPr>
      <w:i/>
      <w:iCs/>
      <w:color w:val="44546A" w:themeColor="text2"/>
      <w:sz w:val="18"/>
      <w:szCs w:val="22"/>
    </w:rPr>
  </w:style>
  <w:style w:type="paragraph" w:styleId="TOC3">
    <w:name w:val="toc 3"/>
    <w:basedOn w:val="Normal"/>
    <w:next w:val="Normal"/>
    <w:autoRedefine/>
    <w:uiPriority w:val="39"/>
    <w:unhideWhenUsed/>
    <w:rsid w:val="00C91FB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695306">
      <w:bodyDiv w:val="1"/>
      <w:marLeft w:val="0"/>
      <w:marRight w:val="0"/>
      <w:marTop w:val="0"/>
      <w:marBottom w:val="0"/>
      <w:divBdr>
        <w:top w:val="none" w:sz="0" w:space="0" w:color="auto"/>
        <w:left w:val="none" w:sz="0" w:space="0" w:color="auto"/>
        <w:bottom w:val="none" w:sz="0" w:space="0" w:color="auto"/>
        <w:right w:val="none" w:sz="0" w:space="0" w:color="auto"/>
      </w:divBdr>
      <w:divsChild>
        <w:div w:id="1957786567">
          <w:marLeft w:val="0"/>
          <w:marRight w:val="0"/>
          <w:marTop w:val="0"/>
          <w:marBottom w:val="0"/>
          <w:divBdr>
            <w:top w:val="none" w:sz="0" w:space="0" w:color="auto"/>
            <w:left w:val="none" w:sz="0" w:space="0" w:color="auto"/>
            <w:bottom w:val="none" w:sz="0" w:space="0" w:color="auto"/>
            <w:right w:val="none" w:sz="0" w:space="0" w:color="auto"/>
          </w:divBdr>
          <w:divsChild>
            <w:div w:id="1386414477">
              <w:marLeft w:val="0"/>
              <w:marRight w:val="0"/>
              <w:marTop w:val="0"/>
              <w:marBottom w:val="0"/>
              <w:divBdr>
                <w:top w:val="none" w:sz="0" w:space="0" w:color="auto"/>
                <w:left w:val="none" w:sz="0" w:space="0" w:color="auto"/>
                <w:bottom w:val="none" w:sz="0" w:space="0" w:color="auto"/>
                <w:right w:val="none" w:sz="0" w:space="0" w:color="auto"/>
              </w:divBdr>
              <w:divsChild>
                <w:div w:id="105377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12640">
          <w:marLeft w:val="0"/>
          <w:marRight w:val="0"/>
          <w:marTop w:val="0"/>
          <w:marBottom w:val="0"/>
          <w:divBdr>
            <w:top w:val="none" w:sz="0" w:space="0" w:color="auto"/>
            <w:left w:val="none" w:sz="0" w:space="0" w:color="auto"/>
            <w:bottom w:val="none" w:sz="0" w:space="0" w:color="auto"/>
            <w:right w:val="none" w:sz="0" w:space="0" w:color="auto"/>
          </w:divBdr>
          <w:divsChild>
            <w:div w:id="1254162949">
              <w:marLeft w:val="0"/>
              <w:marRight w:val="0"/>
              <w:marTop w:val="0"/>
              <w:marBottom w:val="0"/>
              <w:divBdr>
                <w:top w:val="none" w:sz="0" w:space="0" w:color="auto"/>
                <w:left w:val="none" w:sz="0" w:space="0" w:color="auto"/>
                <w:bottom w:val="none" w:sz="0" w:space="0" w:color="auto"/>
                <w:right w:val="none" w:sz="0" w:space="0" w:color="auto"/>
              </w:divBdr>
              <w:divsChild>
                <w:div w:id="143485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286011">
          <w:marLeft w:val="0"/>
          <w:marRight w:val="0"/>
          <w:marTop w:val="0"/>
          <w:marBottom w:val="0"/>
          <w:divBdr>
            <w:top w:val="none" w:sz="0" w:space="0" w:color="auto"/>
            <w:left w:val="none" w:sz="0" w:space="0" w:color="auto"/>
            <w:bottom w:val="none" w:sz="0" w:space="0" w:color="auto"/>
            <w:right w:val="none" w:sz="0" w:space="0" w:color="auto"/>
          </w:divBdr>
          <w:divsChild>
            <w:div w:id="939145081">
              <w:marLeft w:val="0"/>
              <w:marRight w:val="0"/>
              <w:marTop w:val="0"/>
              <w:marBottom w:val="0"/>
              <w:divBdr>
                <w:top w:val="none" w:sz="0" w:space="0" w:color="auto"/>
                <w:left w:val="none" w:sz="0" w:space="0" w:color="auto"/>
                <w:bottom w:val="none" w:sz="0" w:space="0" w:color="auto"/>
                <w:right w:val="none" w:sz="0" w:space="0" w:color="auto"/>
              </w:divBdr>
              <w:divsChild>
                <w:div w:id="175134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679160">
      <w:bodyDiv w:val="1"/>
      <w:marLeft w:val="0"/>
      <w:marRight w:val="0"/>
      <w:marTop w:val="0"/>
      <w:marBottom w:val="0"/>
      <w:divBdr>
        <w:top w:val="none" w:sz="0" w:space="0" w:color="auto"/>
        <w:left w:val="none" w:sz="0" w:space="0" w:color="auto"/>
        <w:bottom w:val="none" w:sz="0" w:space="0" w:color="auto"/>
        <w:right w:val="none" w:sz="0" w:space="0" w:color="auto"/>
      </w:divBdr>
      <w:divsChild>
        <w:div w:id="1779835195">
          <w:marLeft w:val="0"/>
          <w:marRight w:val="0"/>
          <w:marTop w:val="0"/>
          <w:marBottom w:val="0"/>
          <w:divBdr>
            <w:top w:val="none" w:sz="0" w:space="0" w:color="auto"/>
            <w:left w:val="none" w:sz="0" w:space="0" w:color="auto"/>
            <w:bottom w:val="none" w:sz="0" w:space="0" w:color="auto"/>
            <w:right w:val="none" w:sz="0" w:space="0" w:color="auto"/>
          </w:divBdr>
          <w:divsChild>
            <w:div w:id="444693575">
              <w:marLeft w:val="0"/>
              <w:marRight w:val="0"/>
              <w:marTop w:val="0"/>
              <w:marBottom w:val="0"/>
              <w:divBdr>
                <w:top w:val="none" w:sz="0" w:space="0" w:color="auto"/>
                <w:left w:val="none" w:sz="0" w:space="0" w:color="auto"/>
                <w:bottom w:val="none" w:sz="0" w:space="0" w:color="auto"/>
                <w:right w:val="none" w:sz="0" w:space="0" w:color="auto"/>
              </w:divBdr>
              <w:divsChild>
                <w:div w:id="122725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674673">
          <w:marLeft w:val="0"/>
          <w:marRight w:val="0"/>
          <w:marTop w:val="0"/>
          <w:marBottom w:val="0"/>
          <w:divBdr>
            <w:top w:val="none" w:sz="0" w:space="0" w:color="auto"/>
            <w:left w:val="none" w:sz="0" w:space="0" w:color="auto"/>
            <w:bottom w:val="none" w:sz="0" w:space="0" w:color="auto"/>
            <w:right w:val="none" w:sz="0" w:space="0" w:color="auto"/>
          </w:divBdr>
          <w:divsChild>
            <w:div w:id="719325154">
              <w:marLeft w:val="0"/>
              <w:marRight w:val="0"/>
              <w:marTop w:val="0"/>
              <w:marBottom w:val="0"/>
              <w:divBdr>
                <w:top w:val="none" w:sz="0" w:space="0" w:color="auto"/>
                <w:left w:val="none" w:sz="0" w:space="0" w:color="auto"/>
                <w:bottom w:val="none" w:sz="0" w:space="0" w:color="auto"/>
                <w:right w:val="none" w:sz="0" w:space="0" w:color="auto"/>
              </w:divBdr>
              <w:divsChild>
                <w:div w:id="28358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52806">
          <w:marLeft w:val="0"/>
          <w:marRight w:val="0"/>
          <w:marTop w:val="0"/>
          <w:marBottom w:val="0"/>
          <w:divBdr>
            <w:top w:val="none" w:sz="0" w:space="0" w:color="auto"/>
            <w:left w:val="none" w:sz="0" w:space="0" w:color="auto"/>
            <w:bottom w:val="none" w:sz="0" w:space="0" w:color="auto"/>
            <w:right w:val="none" w:sz="0" w:space="0" w:color="auto"/>
          </w:divBdr>
          <w:divsChild>
            <w:div w:id="68699824">
              <w:marLeft w:val="0"/>
              <w:marRight w:val="0"/>
              <w:marTop w:val="0"/>
              <w:marBottom w:val="0"/>
              <w:divBdr>
                <w:top w:val="none" w:sz="0" w:space="0" w:color="auto"/>
                <w:left w:val="none" w:sz="0" w:space="0" w:color="auto"/>
                <w:bottom w:val="none" w:sz="0" w:space="0" w:color="auto"/>
                <w:right w:val="none" w:sz="0" w:space="0" w:color="auto"/>
              </w:divBdr>
              <w:divsChild>
                <w:div w:id="278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github.com/korawichkavee/GIS-Restaurant_COVID_Walkable_PGH/blob/main/RestaurantSeperator.py" TargetMode="External"/><Relationship Id="rId18" Type="http://schemas.openxmlformats.org/officeDocument/2006/relationships/image" Target="media/image7.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glossaryDocument" Target="glossary/document.xml"/><Relationship Id="rId10" Type="http://schemas.openxmlformats.org/officeDocument/2006/relationships/hyperlink" Target="mailto:kurland@andrew.cmu.edu" TargetMode="Externa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hyperlink" Target="mailto:kkavee@andrew.cmu.edu" TargetMode="External"/><Relationship Id="rId14" Type="http://schemas.openxmlformats.org/officeDocument/2006/relationships/hyperlink" Target="https://github.com/korawichkavee/GIS-Restaurant_COVID_Walkable_PGH/blob/main/PivotYear.ipynb" TargetMode="External"/><Relationship Id="rId22" Type="http://schemas.openxmlformats.org/officeDocument/2006/relationships/image" Target="media/image11.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FF7362770894131AFEE28236A9C73CB"/>
        <w:category>
          <w:name w:val="General"/>
          <w:gallery w:val="placeholder"/>
        </w:category>
        <w:types>
          <w:type w:val="bbPlcHdr"/>
        </w:types>
        <w:behaviors>
          <w:behavior w:val="content"/>
        </w:behaviors>
        <w:guid w:val="{56436ECF-314C-44DF-8CD5-1C36662D76E6}"/>
      </w:docPartPr>
      <w:docPartBody>
        <w:p w:rsidR="00905D57" w:rsidRDefault="00661C97" w:rsidP="00661C97">
          <w:pPr>
            <w:pStyle w:val="AFF7362770894131AFEE28236A9C73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1C97"/>
    <w:rsid w:val="003167BE"/>
    <w:rsid w:val="004C382B"/>
    <w:rsid w:val="00661C97"/>
    <w:rsid w:val="008148BD"/>
    <w:rsid w:val="00905D57"/>
    <w:rsid w:val="00941BA4"/>
    <w:rsid w:val="00D12041"/>
    <w:rsid w:val="00F45B1A"/>
    <w:rsid w:val="00F948A3"/>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61C97"/>
    <w:rPr>
      <w:color w:val="808080"/>
    </w:rPr>
  </w:style>
  <w:style w:type="paragraph" w:customStyle="1" w:styleId="AFF7362770894131AFEE28236A9C73CB">
    <w:name w:val="AFF7362770894131AFEE28236A9C73CB"/>
    <w:rsid w:val="00661C9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67491-D66E-4397-95B7-F572E2235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TotalTime>
  <Pages>15</Pages>
  <Words>2910</Words>
  <Characters>16588</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Korawich Kavee</dc:creator>
  <cp:keywords/>
  <dc:description/>
  <cp:lastModifiedBy>Korawich Kavee</cp:lastModifiedBy>
  <cp:revision>34</cp:revision>
  <dcterms:created xsi:type="dcterms:W3CDTF">2022-04-24T16:12:00Z</dcterms:created>
  <dcterms:modified xsi:type="dcterms:W3CDTF">2022-04-29T17:14:00Z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zotero-version="6.0.6"&gt;&lt;session id="43gOvbbC"/&gt;&lt;style id="http://www.zotero.org/styles/ieee"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